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FF" w:rsidRPr="008F5C18" w:rsidRDefault="00A63DD8" w:rsidP="00FC2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C34FF" w:rsidRPr="008F5C18" w:rsidRDefault="00DC34FF" w:rsidP="00FC2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C18">
        <w:rPr>
          <w:rFonts w:ascii="Times New Roman" w:hAnsi="Times New Roman" w:cs="Times New Roman"/>
          <w:b/>
          <w:sz w:val="28"/>
          <w:szCs w:val="28"/>
        </w:rPr>
        <w:t xml:space="preserve">о реализации Стратегии социально-экономического развития </w:t>
      </w:r>
    </w:p>
    <w:p w:rsidR="00DC34FF" w:rsidRPr="008F5C18" w:rsidRDefault="00DC34FF" w:rsidP="00A63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C18">
        <w:rPr>
          <w:rFonts w:ascii="Times New Roman" w:hAnsi="Times New Roman" w:cs="Times New Roman"/>
          <w:b/>
          <w:sz w:val="28"/>
          <w:szCs w:val="28"/>
        </w:rPr>
        <w:t>Ханты-</w:t>
      </w:r>
      <w:r w:rsidR="00A63DD8">
        <w:rPr>
          <w:rFonts w:ascii="Times New Roman" w:hAnsi="Times New Roman" w:cs="Times New Roman"/>
          <w:b/>
          <w:sz w:val="28"/>
          <w:szCs w:val="28"/>
        </w:rPr>
        <w:t>Мансийского района</w:t>
      </w:r>
      <w:r w:rsidR="00DA6EAD" w:rsidRPr="008F5C18">
        <w:rPr>
          <w:rFonts w:ascii="Times New Roman" w:hAnsi="Times New Roman" w:cs="Times New Roman"/>
          <w:b/>
          <w:sz w:val="28"/>
          <w:szCs w:val="28"/>
        </w:rPr>
        <w:t xml:space="preserve"> до 2030 года в 201</w:t>
      </w:r>
      <w:r w:rsidR="008F5C18" w:rsidRPr="008F5C18">
        <w:rPr>
          <w:rFonts w:ascii="Times New Roman" w:hAnsi="Times New Roman" w:cs="Times New Roman"/>
          <w:b/>
          <w:sz w:val="28"/>
          <w:szCs w:val="28"/>
        </w:rPr>
        <w:t>8</w:t>
      </w:r>
      <w:r w:rsidRPr="008F5C1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C34FF" w:rsidRPr="008F5C18" w:rsidRDefault="00DC34FF" w:rsidP="00FC28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DD8" w:rsidRPr="00A63DD8" w:rsidRDefault="00DC34FF" w:rsidP="00A63D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DD8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EC45F6" w:rsidRPr="00A63DD8" w:rsidRDefault="00426649" w:rsidP="00A63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социально-экономического развития Ханты-Мансийского района до 2020 года и на период до 2030 </w:t>
      </w:r>
      <w:r w:rsidR="00D104E2" w:rsidRPr="00A63D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(далее – Стратегия - 2030)</w:t>
      </w:r>
      <w:r w:rsidR="00A63DD8" w:rsidRPr="00A63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 реализовывалась в соответствии с </w:t>
      </w:r>
      <w:r w:rsidR="00A63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</w:t>
      </w:r>
      <w:r w:rsidR="00EC45F6" w:rsidRPr="00A63DD8">
        <w:rPr>
          <w:rFonts w:ascii="Times New Roman" w:hAnsi="Times New Roman"/>
          <w:sz w:val="28"/>
          <w:szCs w:val="28"/>
        </w:rPr>
        <w:t>План</w:t>
      </w:r>
      <w:r w:rsidR="00A63DD8" w:rsidRPr="00A63DD8">
        <w:rPr>
          <w:rFonts w:ascii="Times New Roman" w:hAnsi="Times New Roman"/>
          <w:sz w:val="28"/>
          <w:szCs w:val="28"/>
        </w:rPr>
        <w:t>ом</w:t>
      </w:r>
      <w:r w:rsidR="00EC45F6" w:rsidRPr="00A63DD8">
        <w:rPr>
          <w:rFonts w:ascii="Times New Roman" w:hAnsi="Times New Roman"/>
          <w:sz w:val="28"/>
          <w:szCs w:val="28"/>
        </w:rPr>
        <w:t xml:space="preserve"> мероприятий по реализации Стратегии социально-экономического развития Ханты-Мансийского района до 2020 г</w:t>
      </w:r>
      <w:r w:rsidR="00A63DD8" w:rsidRPr="00A63DD8">
        <w:rPr>
          <w:rFonts w:ascii="Times New Roman" w:hAnsi="Times New Roman"/>
          <w:sz w:val="28"/>
          <w:szCs w:val="28"/>
        </w:rPr>
        <w:t>ода и на период до 2030 года, которы</w:t>
      </w:r>
      <w:r w:rsidR="00EC45F6" w:rsidRPr="00A63DD8">
        <w:rPr>
          <w:rFonts w:ascii="Times New Roman" w:hAnsi="Times New Roman"/>
          <w:sz w:val="28"/>
          <w:szCs w:val="28"/>
        </w:rPr>
        <w:t>м определены целевые показатели, характеризующие результаты реализации.</w:t>
      </w:r>
    </w:p>
    <w:p w:rsidR="00426649" w:rsidRPr="00A63DD8" w:rsidRDefault="00426649" w:rsidP="004266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Стратегическая цель – определение персп</w:t>
      </w:r>
      <w:r w:rsidR="00496ECF" w:rsidRPr="00A63DD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ектив и возможных путей развития</w:t>
      </w:r>
      <w:r w:rsidRPr="00A63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муниципального района и входящих в его состав сельских поселений в целях улучшения социально-экономической ситуации на основе рационального использования природно-ресурсного и социально-экономического потенциала в результате осуществления позитивных структурных изменений в экономике.</w:t>
      </w:r>
    </w:p>
    <w:p w:rsidR="00DB0E97" w:rsidRPr="00A63DD8" w:rsidRDefault="00DB0E97" w:rsidP="00DB0E97">
      <w:pPr>
        <w:pStyle w:val="a3"/>
        <w:ind w:firstLine="708"/>
        <w:jc w:val="both"/>
        <w:rPr>
          <w:sz w:val="28"/>
          <w:szCs w:val="28"/>
        </w:rPr>
      </w:pPr>
      <w:r w:rsidRPr="00A63DD8">
        <w:rPr>
          <w:sz w:val="28"/>
          <w:szCs w:val="28"/>
        </w:rPr>
        <w:t>Стратегия нацелена на устойчивое и эффективное социально-экономическое развитие района. В качестве отправной точки стратегия подразумевает развитие тех отраслей и видов деятельности, в которых район обладает хорошим потенциалом развития:</w:t>
      </w:r>
    </w:p>
    <w:p w:rsidR="00DB0E97" w:rsidRPr="00A63DD8" w:rsidRDefault="00DB0E97" w:rsidP="00DB0E97">
      <w:pPr>
        <w:pStyle w:val="a3"/>
        <w:ind w:firstLine="708"/>
        <w:jc w:val="both"/>
        <w:rPr>
          <w:sz w:val="28"/>
          <w:szCs w:val="28"/>
        </w:rPr>
      </w:pPr>
      <w:r w:rsidRPr="00A63DD8">
        <w:rPr>
          <w:sz w:val="28"/>
          <w:szCs w:val="28"/>
        </w:rPr>
        <w:t>Агропромышленный комплекс;</w:t>
      </w:r>
    </w:p>
    <w:p w:rsidR="00DB0E97" w:rsidRPr="00A63DD8" w:rsidRDefault="00DB0E97" w:rsidP="00DB0E97">
      <w:pPr>
        <w:pStyle w:val="a3"/>
        <w:ind w:firstLine="708"/>
        <w:jc w:val="both"/>
        <w:rPr>
          <w:sz w:val="28"/>
          <w:szCs w:val="28"/>
        </w:rPr>
      </w:pPr>
      <w:r w:rsidRPr="00A63DD8">
        <w:rPr>
          <w:sz w:val="28"/>
          <w:szCs w:val="28"/>
        </w:rPr>
        <w:t>Туристическая деятельность;</w:t>
      </w:r>
    </w:p>
    <w:p w:rsidR="00DB0E97" w:rsidRPr="00A63DD8" w:rsidRDefault="00DB0E97" w:rsidP="00DB0E97">
      <w:pPr>
        <w:pStyle w:val="a3"/>
        <w:ind w:firstLine="708"/>
        <w:jc w:val="both"/>
        <w:rPr>
          <w:sz w:val="28"/>
          <w:szCs w:val="28"/>
        </w:rPr>
      </w:pPr>
      <w:r w:rsidRPr="00A63DD8">
        <w:rPr>
          <w:sz w:val="28"/>
          <w:szCs w:val="28"/>
        </w:rPr>
        <w:t>Малый и средний бизнес.</w:t>
      </w:r>
    </w:p>
    <w:p w:rsidR="00426649" w:rsidRPr="00A63DD8" w:rsidRDefault="00426649" w:rsidP="004266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DD8">
        <w:rPr>
          <w:rFonts w:ascii="Times New Roman" w:eastAsia="Calibri" w:hAnsi="Times New Roman" w:cs="Times New Roman"/>
          <w:sz w:val="28"/>
          <w:szCs w:val="28"/>
        </w:rPr>
        <w:t>Основным инструментом, обеспечивающим реализацию социально-экономического развития Ханты-Мансийского района, являются муниципальные программы, позволяющие с применением программно-целевого метода сконцентрировать усилия для комплексного и системного решения экономических и социальных задач.</w:t>
      </w:r>
    </w:p>
    <w:p w:rsidR="00307348" w:rsidRPr="00A63DD8" w:rsidRDefault="00426649" w:rsidP="00307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D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За отчетный период на территории района </w:t>
      </w:r>
      <w:r w:rsidR="002A2095" w:rsidRPr="00A63DD8">
        <w:rPr>
          <w:rFonts w:ascii="Times New Roman" w:eastAsia="Times New Roman" w:hAnsi="Times New Roman" w:cs="Times New Roman"/>
          <w:sz w:val="28"/>
          <w:szCs w:val="28"/>
          <w:lang w:eastAsia="zh-CN"/>
        </w:rPr>
        <w:t>осуществлялась реализация 21 муниципальной программы</w:t>
      </w:r>
      <w:r w:rsidRPr="00A63DD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с общи</w:t>
      </w:r>
      <w:r w:rsidR="008E0156" w:rsidRPr="00A63DD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м объемом финансирования</w:t>
      </w:r>
      <w:r w:rsidR="002A2095" w:rsidRPr="00A63DD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4 218,7</w:t>
      </w:r>
      <w:r w:rsidRPr="00A63DD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млн. рублей</w:t>
      </w:r>
      <w:r w:rsidR="00307348" w:rsidRPr="00A63DD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2A2095" w:rsidRPr="00A63DD8">
        <w:rPr>
          <w:rFonts w:ascii="Times New Roman" w:hAnsi="Times New Roman" w:cs="Times New Roman"/>
          <w:sz w:val="28"/>
          <w:szCs w:val="28"/>
        </w:rPr>
        <w:t>или 96,3</w:t>
      </w:r>
      <w:r w:rsidR="00307348" w:rsidRPr="00A63DD8">
        <w:rPr>
          <w:rFonts w:ascii="Times New Roman" w:hAnsi="Times New Roman" w:cs="Times New Roman"/>
          <w:sz w:val="28"/>
          <w:szCs w:val="28"/>
        </w:rPr>
        <w:t>% в</w:t>
      </w:r>
      <w:r w:rsidR="002A2095" w:rsidRPr="00A63DD8">
        <w:rPr>
          <w:rFonts w:ascii="Times New Roman" w:hAnsi="Times New Roman" w:cs="Times New Roman"/>
          <w:sz w:val="28"/>
          <w:szCs w:val="28"/>
        </w:rPr>
        <w:t>сех расходов бюджета района 2018</w:t>
      </w:r>
      <w:r w:rsidR="00307348" w:rsidRPr="00A63DD8">
        <w:rPr>
          <w:rFonts w:ascii="Times New Roman" w:hAnsi="Times New Roman" w:cs="Times New Roman"/>
          <w:sz w:val="28"/>
          <w:szCs w:val="28"/>
        </w:rPr>
        <w:t xml:space="preserve"> финансового года</w:t>
      </w:r>
      <w:r w:rsidRPr="00A63DD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, </w:t>
      </w:r>
      <w:r w:rsidRPr="00A63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из бюджета автономного округа и </w:t>
      </w:r>
      <w:r w:rsidR="008E0156" w:rsidRPr="00A63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бюджета </w:t>
      </w:r>
      <w:r w:rsidR="00307348" w:rsidRPr="00A63DD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A2095" w:rsidRPr="00A63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2 204,5 млн. рублей (52,3</w:t>
      </w:r>
      <w:r w:rsidRPr="00A63DD8">
        <w:rPr>
          <w:rFonts w:ascii="Times New Roman" w:eastAsia="Times New Roman" w:hAnsi="Times New Roman" w:cs="Times New Roman"/>
          <w:sz w:val="28"/>
          <w:szCs w:val="28"/>
          <w:lang w:eastAsia="ru-RU"/>
        </w:rPr>
        <w:t>% о</w:t>
      </w:r>
      <w:r w:rsidR="009B4930" w:rsidRPr="00A63DD8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общего объема финансирования)</w:t>
      </w:r>
      <w:r w:rsidRPr="00A63D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7348" w:rsidRPr="00A63DD8" w:rsidRDefault="00307348" w:rsidP="00307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D8">
        <w:rPr>
          <w:rFonts w:ascii="Times New Roman" w:hAnsi="Times New Roman" w:cs="Times New Roman"/>
          <w:sz w:val="28"/>
          <w:szCs w:val="28"/>
        </w:rPr>
        <w:t>Реализация программ направлена на улучшение социальной защиты населения, создание новых рабочих мест, развитие человеческого капитала за счет повышения эффективности и качества системы образования и здравоохранения, улучшение жилищных условий, развитие рыночной инфраструктуры, а также на повышение инвестиционной привлекательности экономики Ханты-Мансийского района.</w:t>
      </w:r>
    </w:p>
    <w:p w:rsidR="00F8337D" w:rsidRPr="00A63DD8" w:rsidRDefault="002A2095" w:rsidP="00FD4CD4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A63DD8">
        <w:rPr>
          <w:rFonts w:ascii="Times New Roman" w:hAnsi="Times New Roman" w:cs="Times New Roman"/>
          <w:sz w:val="28"/>
          <w:szCs w:val="28"/>
        </w:rPr>
        <w:t>В 2018</w:t>
      </w:r>
      <w:r w:rsidR="00FD4CD4" w:rsidRPr="00A63DD8">
        <w:rPr>
          <w:rFonts w:ascii="Times New Roman" w:hAnsi="Times New Roman" w:cs="Times New Roman"/>
          <w:sz w:val="28"/>
          <w:szCs w:val="28"/>
        </w:rPr>
        <w:t xml:space="preserve"> году</w:t>
      </w:r>
      <w:r w:rsidR="001C3AE1" w:rsidRPr="00A63DD8">
        <w:rPr>
          <w:rFonts w:ascii="Times New Roman" w:hAnsi="Times New Roman" w:cs="Times New Roman"/>
          <w:sz w:val="28"/>
          <w:szCs w:val="28"/>
        </w:rPr>
        <w:t xml:space="preserve"> достигнуты определенные результаты реализации Стратегии – 2030. Показатели</w:t>
      </w:r>
      <w:r w:rsidR="00FD4CD4" w:rsidRPr="00A63DD8">
        <w:rPr>
          <w:rFonts w:ascii="Times New Roman" w:hAnsi="Times New Roman" w:cs="Times New Roman"/>
          <w:sz w:val="28"/>
          <w:szCs w:val="28"/>
        </w:rPr>
        <w:t xml:space="preserve"> социально – экономического </w:t>
      </w:r>
      <w:proofErr w:type="gramStart"/>
      <w:r w:rsidR="001C3AE1" w:rsidRPr="00A63DD8">
        <w:rPr>
          <w:rFonts w:ascii="Times New Roman" w:hAnsi="Times New Roman" w:cs="Times New Roman"/>
          <w:sz w:val="28"/>
          <w:szCs w:val="28"/>
        </w:rPr>
        <w:t>развития</w:t>
      </w:r>
      <w:r w:rsidR="00F80FD0" w:rsidRPr="00A63DD8">
        <w:rPr>
          <w:rFonts w:ascii="Times New Roman" w:hAnsi="Times New Roman" w:cs="Times New Roman"/>
          <w:sz w:val="28"/>
          <w:szCs w:val="28"/>
        </w:rPr>
        <w:t>,</w:t>
      </w:r>
      <w:r w:rsidR="001C3AE1" w:rsidRPr="00A63DD8">
        <w:rPr>
          <w:rFonts w:ascii="Times New Roman" w:hAnsi="Times New Roman" w:cs="Times New Roman"/>
          <w:sz w:val="28"/>
          <w:szCs w:val="28"/>
        </w:rPr>
        <w:t xml:space="preserve"> предусмотренные </w:t>
      </w:r>
      <w:r w:rsidR="00F8337D" w:rsidRPr="00A63DD8">
        <w:rPr>
          <w:rFonts w:ascii="Times New Roman" w:hAnsi="Times New Roman" w:cs="Times New Roman"/>
          <w:sz w:val="28"/>
          <w:szCs w:val="28"/>
        </w:rPr>
        <w:t xml:space="preserve">планом </w:t>
      </w:r>
      <w:r w:rsidR="00F8337D" w:rsidRPr="00A63DD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мероприятий</w:t>
      </w:r>
      <w:r w:rsidR="00FD4CD4" w:rsidRPr="00A63DD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по реализации Стратегии социально-</w:t>
      </w:r>
      <w:r w:rsidR="00FD4CD4" w:rsidRPr="00A63DD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lastRenderedPageBreak/>
        <w:t>экономического развития Ханты-Мансийского района до 2020 года и на период до 2030 года</w:t>
      </w:r>
      <w:r w:rsidR="00F8337D" w:rsidRPr="00A63DD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представлены</w:t>
      </w:r>
      <w:proofErr w:type="gramEnd"/>
      <w:r w:rsidR="00F8337D" w:rsidRPr="00A63DD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в приложении</w:t>
      </w:r>
      <w:r w:rsidR="00981096" w:rsidRPr="00A63DD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1</w:t>
      </w:r>
      <w:r w:rsidR="00F8337D" w:rsidRPr="00A63DD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к докладу</w:t>
      </w:r>
      <w:r w:rsidR="00FD4CD4" w:rsidRPr="00A63DD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. </w:t>
      </w:r>
    </w:p>
    <w:p w:rsidR="005A0C65" w:rsidRPr="00A63DD8" w:rsidRDefault="00426649" w:rsidP="00EB78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DD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Анализ д</w:t>
      </w:r>
      <w:r w:rsidR="00F8337D" w:rsidRPr="00A63DD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остижения значений показателей </w:t>
      </w:r>
      <w:r w:rsidRPr="00A63DD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показал, что из 27 показателей, предусмотренных Пл</w:t>
      </w:r>
      <w:r w:rsidR="00F8337D" w:rsidRPr="00A63DD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аном</w:t>
      </w:r>
      <w:r w:rsidR="00EB78C5" w:rsidRPr="00A63DD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,</w:t>
      </w:r>
      <w:r w:rsidR="00F8337D" w:rsidRPr="00A63DD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исполнение достигнуто </w:t>
      </w:r>
      <w:r w:rsidR="00496ECF" w:rsidRPr="00A63DD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по 1</w:t>
      </w:r>
      <w:r w:rsidR="006E72C4" w:rsidRPr="00A63DD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5, по 12</w:t>
      </w:r>
      <w:r w:rsidR="00F8337D" w:rsidRPr="00A63DD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показателям исполнение не достигнут</w:t>
      </w:r>
      <w:r w:rsidR="00B91F11" w:rsidRPr="00A63DD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</w:t>
      </w:r>
      <w:r w:rsidR="005A0C65" w:rsidRPr="00A63DD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</w:t>
      </w:r>
      <w:r w:rsidR="00F8337D" w:rsidRPr="00A63DD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</w:p>
    <w:p w:rsidR="00BA791C" w:rsidRDefault="00BA791C" w:rsidP="00BA79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91C" w:rsidRDefault="00467337" w:rsidP="00D36B5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91C">
        <w:rPr>
          <w:rFonts w:ascii="Times New Roman" w:hAnsi="Times New Roman" w:cs="Times New Roman"/>
          <w:b/>
          <w:sz w:val="28"/>
          <w:szCs w:val="28"/>
        </w:rPr>
        <w:t>Человеческий потенциал</w:t>
      </w:r>
    </w:p>
    <w:p w:rsidR="00F80FC2" w:rsidRPr="00BA791C" w:rsidRDefault="00F80FC2" w:rsidP="00BA791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Демография</w:t>
      </w:r>
    </w:p>
    <w:p w:rsidR="00467337" w:rsidRPr="00F80FC2" w:rsidRDefault="00F80FC2" w:rsidP="00F80F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0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Важную роль в формировании демографических процессов района играет миграционное движение населения. Отличительной чертой миграционных процессов </w:t>
      </w:r>
      <w:proofErr w:type="gramStart"/>
      <w:r w:rsidRPr="00F80F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80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80FC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F80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стало доминирование экономической миграции, важнейшей составляющей которой выступает миграция рабочей силы (временная трудовая миграция). Основной отраслью экономики района, в которой привлекаются трудовые мигранты, является нефтедобывающая отрасль.</w:t>
      </w:r>
    </w:p>
    <w:p w:rsidR="00467337" w:rsidRDefault="00467337" w:rsidP="00F80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FC2" w:rsidRDefault="00F80FC2" w:rsidP="00F80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E4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151D92D" wp14:editId="3C054ACC">
            <wp:extent cx="5934973" cy="2053087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7337" w:rsidRPr="00F80FC2" w:rsidRDefault="00F80FC2" w:rsidP="00467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FC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467337" w:rsidRPr="00F80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исло прибывших за 2018 год составило 1 138 человек (2017 год – 1 355 человек), число выбывших за этот же период 2018 года составило 1 223 человек (2017 год – 1 055 человек). </w:t>
      </w:r>
      <w:r w:rsidR="00467337" w:rsidRPr="00F80FC2">
        <w:rPr>
          <w:rFonts w:ascii="Times New Roman" w:hAnsi="Times New Roman" w:cs="Times New Roman"/>
          <w:sz w:val="28"/>
          <w:szCs w:val="28"/>
        </w:rPr>
        <w:t>По итогам 2018 года сложилась миграционная убыль населения 85 человек.</w:t>
      </w:r>
    </w:p>
    <w:p w:rsidR="00BA791C" w:rsidRDefault="00BA791C" w:rsidP="00BA791C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FC2" w:rsidRDefault="00F80FC2" w:rsidP="00BA791C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80FC2">
        <w:rPr>
          <w:rFonts w:ascii="Times New Roman" w:eastAsia="Times New Roman" w:hAnsi="Times New Roman" w:cs="Times New Roman"/>
          <w:b/>
          <w:sz w:val="24"/>
          <w:szCs w:val="24"/>
        </w:rPr>
        <w:t>Естественный</w:t>
      </w:r>
      <w:proofErr w:type="gramEnd"/>
      <w:r w:rsidRPr="00F80FC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прост населения (чел.)</w:t>
      </w:r>
    </w:p>
    <w:p w:rsidR="004F2E2A" w:rsidRPr="00F80FC2" w:rsidRDefault="004F2E2A" w:rsidP="00BA791C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FC2" w:rsidRDefault="00BA791C" w:rsidP="00467337">
      <w:pPr>
        <w:pStyle w:val="a3"/>
        <w:jc w:val="both"/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60CA18BB" wp14:editId="4423B12C">
            <wp:extent cx="5822830" cy="1958197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467337" w:rsidRPr="00A63DD8">
        <w:rPr>
          <w:color w:val="FF0000"/>
          <w:sz w:val="28"/>
          <w:szCs w:val="28"/>
        </w:rPr>
        <w:tab/>
      </w:r>
    </w:p>
    <w:p w:rsidR="00F80FC2" w:rsidRDefault="00F80FC2" w:rsidP="00467337">
      <w:pPr>
        <w:pStyle w:val="a3"/>
        <w:jc w:val="both"/>
        <w:rPr>
          <w:color w:val="FF0000"/>
          <w:sz w:val="28"/>
          <w:szCs w:val="28"/>
        </w:rPr>
      </w:pPr>
    </w:p>
    <w:p w:rsidR="004F2E2A" w:rsidRDefault="004F2E2A" w:rsidP="004F2E2A">
      <w:pPr>
        <w:pStyle w:val="a3"/>
        <w:ind w:firstLine="708"/>
        <w:jc w:val="both"/>
        <w:rPr>
          <w:sz w:val="28"/>
          <w:szCs w:val="28"/>
        </w:rPr>
      </w:pPr>
      <w:r w:rsidRPr="00F80FC2">
        <w:rPr>
          <w:sz w:val="28"/>
          <w:szCs w:val="28"/>
        </w:rPr>
        <w:lastRenderedPageBreak/>
        <w:t>З</w:t>
      </w:r>
      <w:r>
        <w:rPr>
          <w:sz w:val="28"/>
          <w:szCs w:val="28"/>
        </w:rPr>
        <w:t>а 2018 год в районе родился</w:t>
      </w:r>
      <w:r w:rsidRPr="00F80FC2">
        <w:rPr>
          <w:sz w:val="28"/>
          <w:szCs w:val="28"/>
        </w:rPr>
        <w:t xml:space="preserve"> 221 малыш (2017 год – 213 детей). Количество смертей в 2018 году составило 179, что на 29 случаев больше аналогичного периода 2017 года (150 случаев).</w:t>
      </w:r>
    </w:p>
    <w:p w:rsidR="00467337" w:rsidRPr="004F2E2A" w:rsidRDefault="00467337" w:rsidP="00BA791C">
      <w:pPr>
        <w:pStyle w:val="a3"/>
        <w:ind w:firstLine="708"/>
        <w:jc w:val="both"/>
        <w:rPr>
          <w:sz w:val="28"/>
          <w:szCs w:val="28"/>
        </w:rPr>
      </w:pPr>
      <w:r w:rsidRPr="004F2E2A">
        <w:rPr>
          <w:sz w:val="28"/>
          <w:szCs w:val="28"/>
        </w:rPr>
        <w:t>Естественный прирост на</w:t>
      </w:r>
      <w:r w:rsidR="004F2E2A" w:rsidRPr="004F2E2A">
        <w:rPr>
          <w:sz w:val="28"/>
          <w:szCs w:val="28"/>
        </w:rPr>
        <w:t>селения за 2018 года составил 42</w:t>
      </w:r>
      <w:r w:rsidRPr="004F2E2A">
        <w:rPr>
          <w:sz w:val="28"/>
          <w:szCs w:val="28"/>
        </w:rPr>
        <w:t xml:space="preserve"> человек</w:t>
      </w:r>
      <w:r w:rsidR="004F2E2A" w:rsidRPr="004F2E2A">
        <w:rPr>
          <w:sz w:val="28"/>
          <w:szCs w:val="28"/>
        </w:rPr>
        <w:t>а</w:t>
      </w:r>
      <w:r w:rsidRPr="004F2E2A">
        <w:rPr>
          <w:sz w:val="28"/>
          <w:szCs w:val="28"/>
        </w:rPr>
        <w:t xml:space="preserve">. </w:t>
      </w:r>
    </w:p>
    <w:p w:rsidR="00467337" w:rsidRPr="004F2E2A" w:rsidRDefault="004F2E2A" w:rsidP="00467337">
      <w:pPr>
        <w:pStyle w:val="a3"/>
        <w:ind w:firstLine="708"/>
        <w:jc w:val="both"/>
        <w:rPr>
          <w:sz w:val="28"/>
          <w:szCs w:val="28"/>
        </w:rPr>
      </w:pPr>
      <w:r w:rsidRPr="004F2E2A">
        <w:rPr>
          <w:sz w:val="28"/>
          <w:szCs w:val="28"/>
        </w:rPr>
        <w:t>Численность</w:t>
      </w:r>
      <w:r w:rsidR="00467337" w:rsidRPr="004F2E2A">
        <w:rPr>
          <w:sz w:val="28"/>
          <w:szCs w:val="28"/>
        </w:rPr>
        <w:t xml:space="preserve"> населения по состоянию на 1 января 2019 года с</w:t>
      </w:r>
      <w:r w:rsidRPr="004F2E2A">
        <w:rPr>
          <w:sz w:val="28"/>
          <w:szCs w:val="28"/>
        </w:rPr>
        <w:t>оставила 20 000 человек</w:t>
      </w:r>
      <w:r w:rsidR="00467337" w:rsidRPr="004F2E2A">
        <w:rPr>
          <w:sz w:val="28"/>
          <w:szCs w:val="28"/>
        </w:rPr>
        <w:t xml:space="preserve"> (1 января 2018 года – 20 043 человека). </w:t>
      </w:r>
    </w:p>
    <w:p w:rsidR="00467337" w:rsidRPr="004F2E2A" w:rsidRDefault="00467337" w:rsidP="00467337">
      <w:pPr>
        <w:pStyle w:val="a3"/>
        <w:ind w:firstLine="708"/>
        <w:jc w:val="both"/>
        <w:rPr>
          <w:sz w:val="28"/>
          <w:szCs w:val="28"/>
        </w:rPr>
      </w:pPr>
      <w:r w:rsidRPr="004F2E2A">
        <w:rPr>
          <w:sz w:val="28"/>
          <w:szCs w:val="28"/>
        </w:rPr>
        <w:t>Среднегодовая численность н</w:t>
      </w:r>
      <w:r w:rsidR="004F2E2A" w:rsidRPr="004F2E2A">
        <w:rPr>
          <w:sz w:val="28"/>
          <w:szCs w:val="28"/>
        </w:rPr>
        <w:t>аселения района составила 20 022</w:t>
      </w:r>
      <w:r w:rsidRPr="004F2E2A">
        <w:rPr>
          <w:sz w:val="28"/>
          <w:szCs w:val="28"/>
        </w:rPr>
        <w:t xml:space="preserve"> человек</w:t>
      </w:r>
      <w:r w:rsidR="004F2E2A" w:rsidRPr="004F2E2A">
        <w:rPr>
          <w:sz w:val="28"/>
          <w:szCs w:val="28"/>
        </w:rPr>
        <w:t>а</w:t>
      </w:r>
      <w:r w:rsidRPr="004F2E2A">
        <w:rPr>
          <w:sz w:val="28"/>
          <w:szCs w:val="28"/>
        </w:rPr>
        <w:t>, что ниже целевого значения по</w:t>
      </w:r>
      <w:r w:rsidR="004F2E2A" w:rsidRPr="004F2E2A">
        <w:rPr>
          <w:sz w:val="28"/>
          <w:szCs w:val="28"/>
        </w:rPr>
        <w:t>казателя Стратегии – 2030 на 3,2</w:t>
      </w:r>
      <w:r w:rsidRPr="004F2E2A">
        <w:rPr>
          <w:sz w:val="28"/>
          <w:szCs w:val="28"/>
        </w:rPr>
        <w:t xml:space="preserve">% (20 694 человека). </w:t>
      </w:r>
    </w:p>
    <w:p w:rsidR="00D36B54" w:rsidRDefault="00D36B54" w:rsidP="00467337">
      <w:pPr>
        <w:pStyle w:val="a3"/>
        <w:ind w:firstLine="708"/>
        <w:jc w:val="both"/>
        <w:rPr>
          <w:i/>
          <w:sz w:val="28"/>
          <w:szCs w:val="28"/>
        </w:rPr>
      </w:pPr>
    </w:p>
    <w:p w:rsidR="00467337" w:rsidRPr="004F2E2A" w:rsidRDefault="00467337" w:rsidP="00467337">
      <w:pPr>
        <w:pStyle w:val="a3"/>
        <w:ind w:firstLine="708"/>
        <w:jc w:val="both"/>
        <w:rPr>
          <w:i/>
          <w:sz w:val="28"/>
          <w:szCs w:val="28"/>
        </w:rPr>
      </w:pPr>
      <w:r w:rsidRPr="004F2E2A">
        <w:rPr>
          <w:i/>
          <w:sz w:val="28"/>
          <w:szCs w:val="28"/>
        </w:rPr>
        <w:t>Занятость населения</w:t>
      </w:r>
    </w:p>
    <w:p w:rsidR="00467337" w:rsidRPr="004F2E2A" w:rsidRDefault="00467337" w:rsidP="00467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E2A">
        <w:rPr>
          <w:rFonts w:ascii="Times New Roman" w:hAnsi="Times New Roman" w:cs="Times New Roman"/>
          <w:sz w:val="28"/>
          <w:szCs w:val="28"/>
        </w:rPr>
        <w:t>Создание условий для сохранения и повышения уровня занятости населения является одним из приоритетных направлений деятельности администрации района, реализован комплекс мероприятий, направленных на стабилизацию ситуации на рынке труда района, в том числе:</w:t>
      </w:r>
    </w:p>
    <w:p w:rsidR="00467337" w:rsidRPr="004F2E2A" w:rsidRDefault="00467337" w:rsidP="00467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E2A">
        <w:rPr>
          <w:rFonts w:ascii="Times New Roman" w:hAnsi="Times New Roman" w:cs="Times New Roman"/>
          <w:sz w:val="28"/>
          <w:szCs w:val="28"/>
        </w:rPr>
        <w:t xml:space="preserve">содействие </w:t>
      </w:r>
      <w:proofErr w:type="spellStart"/>
      <w:r w:rsidRPr="004F2E2A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4F2E2A">
        <w:rPr>
          <w:rFonts w:ascii="Times New Roman" w:hAnsi="Times New Roman" w:cs="Times New Roman"/>
          <w:sz w:val="28"/>
          <w:szCs w:val="28"/>
        </w:rPr>
        <w:t xml:space="preserve"> безработных граждан и стимулирование создания безработными гражданами, открывшими собственное дело, дополнительных рабочих мест для трудоустройства безработных граждан;</w:t>
      </w:r>
    </w:p>
    <w:p w:rsidR="00467337" w:rsidRPr="004F2E2A" w:rsidRDefault="00467337" w:rsidP="00467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E2A">
        <w:rPr>
          <w:rFonts w:ascii="Times New Roman" w:hAnsi="Times New Roman" w:cs="Times New Roman"/>
          <w:sz w:val="28"/>
          <w:szCs w:val="28"/>
        </w:rPr>
        <w:t xml:space="preserve">содействие временному трудоустройству граждан, в том числе несовершеннолетних;  </w:t>
      </w:r>
    </w:p>
    <w:p w:rsidR="00467337" w:rsidRPr="004F2E2A" w:rsidRDefault="00467337" w:rsidP="00467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E2A">
        <w:rPr>
          <w:rFonts w:ascii="Times New Roman" w:hAnsi="Times New Roman" w:cs="Times New Roman"/>
          <w:sz w:val="28"/>
          <w:szCs w:val="28"/>
        </w:rPr>
        <w:t>содействие трудоустройству незанятых инвалидов и родителей, воспитывающих детей-инвалидов, многодетных родителей;</w:t>
      </w:r>
    </w:p>
    <w:p w:rsidR="00467337" w:rsidRPr="004F2E2A" w:rsidRDefault="00467337" w:rsidP="00467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E2A">
        <w:rPr>
          <w:rFonts w:ascii="Times New Roman" w:hAnsi="Times New Roman" w:cs="Times New Roman"/>
          <w:sz w:val="28"/>
          <w:szCs w:val="28"/>
        </w:rPr>
        <w:t>обеспечение занятости населения из числа коренных малочисленных народов Севера;</w:t>
      </w:r>
    </w:p>
    <w:p w:rsidR="00467337" w:rsidRPr="004F2E2A" w:rsidRDefault="00467337" w:rsidP="00467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E2A">
        <w:rPr>
          <w:rFonts w:ascii="Times New Roman" w:hAnsi="Times New Roman" w:cs="Times New Roman"/>
          <w:sz w:val="28"/>
          <w:szCs w:val="28"/>
        </w:rPr>
        <w:t xml:space="preserve">содействие занятости граждан </w:t>
      </w:r>
      <w:proofErr w:type="spellStart"/>
      <w:r w:rsidRPr="004F2E2A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4F2E2A">
        <w:rPr>
          <w:rFonts w:ascii="Times New Roman" w:hAnsi="Times New Roman" w:cs="Times New Roman"/>
          <w:sz w:val="28"/>
          <w:szCs w:val="28"/>
        </w:rPr>
        <w:t xml:space="preserve"> и пенсионного возраста;</w:t>
      </w:r>
    </w:p>
    <w:p w:rsidR="00467337" w:rsidRPr="004F2E2A" w:rsidRDefault="00467337" w:rsidP="00467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E2A">
        <w:rPr>
          <w:rFonts w:ascii="Times New Roman" w:hAnsi="Times New Roman" w:cs="Times New Roman"/>
          <w:sz w:val="28"/>
          <w:szCs w:val="28"/>
        </w:rPr>
        <w:t>содействие временному трудоустройству лиц, освободившихся из мест лишения свободы.</w:t>
      </w:r>
    </w:p>
    <w:p w:rsidR="00467337" w:rsidRPr="004F2E2A" w:rsidRDefault="00467337" w:rsidP="004673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Принята и реализуется муниципальная программа «Содействие занятости населения </w:t>
      </w:r>
      <w:proofErr w:type="gramStart"/>
      <w:r w:rsidRPr="004F2E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F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2E2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4F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2018 – 2020 годы».</w:t>
      </w:r>
      <w:r w:rsidRPr="004F2E2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67337" w:rsidRPr="004F2E2A" w:rsidRDefault="00467337" w:rsidP="00467337">
      <w:pPr>
        <w:widowControl w:val="0"/>
        <w:tabs>
          <w:tab w:val="left" w:pos="1134"/>
        </w:tabs>
        <w:spacing w:after="0" w:line="240" w:lineRule="auto"/>
        <w:ind w:left="113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E2A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программой предусмотрено 2 целевых показателя, </w:t>
      </w:r>
      <w:proofErr w:type="gramStart"/>
      <w:r w:rsidRPr="004F2E2A">
        <w:rPr>
          <w:rFonts w:ascii="Times New Roman" w:eastAsia="Calibri" w:hAnsi="Times New Roman" w:cs="Times New Roman"/>
          <w:sz w:val="28"/>
          <w:szCs w:val="28"/>
        </w:rPr>
        <w:t>которые</w:t>
      </w:r>
      <w:proofErr w:type="gramEnd"/>
      <w:r w:rsidRPr="004F2E2A">
        <w:rPr>
          <w:rFonts w:ascii="Times New Roman" w:eastAsia="Calibri" w:hAnsi="Times New Roman" w:cs="Times New Roman"/>
          <w:sz w:val="28"/>
          <w:szCs w:val="28"/>
        </w:rPr>
        <w:t xml:space="preserve"> за отчетный период достигли следующих значений:</w:t>
      </w:r>
    </w:p>
    <w:p w:rsidR="00467337" w:rsidRPr="004F2E2A" w:rsidRDefault="00467337" w:rsidP="004673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E2A">
        <w:rPr>
          <w:rFonts w:ascii="Times New Roman" w:eastAsia="Calibri" w:hAnsi="Times New Roman" w:cs="Times New Roman"/>
          <w:sz w:val="28"/>
          <w:szCs w:val="28"/>
        </w:rPr>
        <w:t>количество временных рабочих мест по организации общественных работ для граждан, зарегистрированных в органах службы занятости населения – 127 единиц или 100% к плановому годовому значению;</w:t>
      </w:r>
    </w:p>
    <w:p w:rsidR="00467337" w:rsidRPr="004F2E2A" w:rsidRDefault="00467337" w:rsidP="00467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E2A">
        <w:rPr>
          <w:rFonts w:ascii="Times New Roman" w:eastAsia="Calibri" w:hAnsi="Times New Roman" w:cs="Times New Roman"/>
          <w:sz w:val="28"/>
          <w:szCs w:val="28"/>
        </w:rPr>
        <w:t>количество временных рабочих мест для безработных граждан, испытывающих трудности в поиске работы – 37 единиц или 100%.</w:t>
      </w:r>
    </w:p>
    <w:p w:rsidR="00467337" w:rsidRPr="004F2E2A" w:rsidRDefault="00467337" w:rsidP="00467337">
      <w:pPr>
        <w:pStyle w:val="a3"/>
        <w:ind w:firstLine="708"/>
        <w:jc w:val="both"/>
        <w:rPr>
          <w:sz w:val="28"/>
          <w:szCs w:val="28"/>
        </w:rPr>
      </w:pPr>
      <w:r w:rsidRPr="004F2E2A">
        <w:rPr>
          <w:sz w:val="28"/>
          <w:szCs w:val="28"/>
        </w:rPr>
        <w:t xml:space="preserve">По данным казенного учреждения Ханты-Мансийского автономного округа – Югры «Ханты-Мансийский Центр занятости населения» численность безработных граждан, состоящих на регистрационном учете, на 1 января 2019 составила 183 человека (на 1 января 2018 года 194 человека). Уровень регистрируемой безработицы составил 0,89% (1 января 2018 года – 0,97%). Целевое значение показателя на 2018 год в Стратегии 2030 – 0,87%. </w:t>
      </w:r>
    </w:p>
    <w:p w:rsidR="00467337" w:rsidRPr="004F2E2A" w:rsidRDefault="00467337" w:rsidP="00467337">
      <w:pPr>
        <w:pStyle w:val="a3"/>
        <w:ind w:firstLine="709"/>
        <w:jc w:val="both"/>
        <w:rPr>
          <w:sz w:val="28"/>
          <w:szCs w:val="28"/>
        </w:rPr>
      </w:pPr>
      <w:r w:rsidRPr="004F2E2A">
        <w:rPr>
          <w:sz w:val="28"/>
          <w:szCs w:val="28"/>
        </w:rPr>
        <w:lastRenderedPageBreak/>
        <w:t xml:space="preserve">Реализация мероприятий в области содействия занятости населения позволила сдержать темпы роста безработицы </w:t>
      </w:r>
      <w:proofErr w:type="gramStart"/>
      <w:r w:rsidRPr="004F2E2A">
        <w:rPr>
          <w:sz w:val="28"/>
          <w:szCs w:val="28"/>
        </w:rPr>
        <w:t>в</w:t>
      </w:r>
      <w:proofErr w:type="gramEnd"/>
      <w:r w:rsidRPr="004F2E2A">
        <w:rPr>
          <w:sz w:val="28"/>
          <w:szCs w:val="28"/>
        </w:rPr>
        <w:t xml:space="preserve"> </w:t>
      </w:r>
      <w:proofErr w:type="gramStart"/>
      <w:r w:rsidRPr="004F2E2A">
        <w:rPr>
          <w:sz w:val="28"/>
          <w:szCs w:val="28"/>
        </w:rPr>
        <w:t>Ханты-Мансийском</w:t>
      </w:r>
      <w:proofErr w:type="gramEnd"/>
      <w:r w:rsidRPr="004F2E2A">
        <w:rPr>
          <w:sz w:val="28"/>
          <w:szCs w:val="28"/>
        </w:rPr>
        <w:t xml:space="preserve"> районе.</w:t>
      </w:r>
    </w:p>
    <w:p w:rsidR="00D36B54" w:rsidRDefault="00D36B54" w:rsidP="00467337">
      <w:pPr>
        <w:pStyle w:val="a3"/>
        <w:ind w:firstLine="708"/>
        <w:jc w:val="both"/>
        <w:rPr>
          <w:i/>
          <w:sz w:val="28"/>
          <w:szCs w:val="28"/>
        </w:rPr>
      </w:pPr>
    </w:p>
    <w:p w:rsidR="00467337" w:rsidRPr="004F2E2A" w:rsidRDefault="00467337" w:rsidP="00467337">
      <w:pPr>
        <w:pStyle w:val="a3"/>
        <w:ind w:firstLine="708"/>
        <w:jc w:val="both"/>
        <w:rPr>
          <w:i/>
          <w:sz w:val="28"/>
          <w:szCs w:val="28"/>
        </w:rPr>
      </w:pPr>
      <w:r w:rsidRPr="004F2E2A">
        <w:rPr>
          <w:i/>
          <w:sz w:val="28"/>
          <w:szCs w:val="28"/>
        </w:rPr>
        <w:t xml:space="preserve">Уровень жизни населения </w:t>
      </w:r>
    </w:p>
    <w:p w:rsidR="00467337" w:rsidRDefault="00467337" w:rsidP="00467337">
      <w:pPr>
        <w:pStyle w:val="a3"/>
        <w:ind w:firstLine="708"/>
        <w:jc w:val="both"/>
        <w:rPr>
          <w:sz w:val="28"/>
          <w:szCs w:val="28"/>
        </w:rPr>
      </w:pPr>
      <w:r w:rsidRPr="004F2E2A">
        <w:rPr>
          <w:sz w:val="28"/>
          <w:szCs w:val="28"/>
        </w:rPr>
        <w:t>Уровень жизни является одной из важнейших социально-экономических категорий, благоприятной тенденцией которой, является рост уровня заработной платы.</w:t>
      </w:r>
    </w:p>
    <w:p w:rsidR="004F2E2A" w:rsidRDefault="004F2E2A" w:rsidP="00467337">
      <w:pPr>
        <w:pStyle w:val="a3"/>
        <w:ind w:firstLine="708"/>
        <w:jc w:val="both"/>
        <w:rPr>
          <w:snapToGrid w:val="0"/>
          <w:sz w:val="28"/>
          <w:szCs w:val="28"/>
        </w:rPr>
      </w:pPr>
      <w:r w:rsidRPr="004F2E2A">
        <w:rPr>
          <w:kern w:val="2"/>
          <w:sz w:val="28"/>
          <w:szCs w:val="28"/>
        </w:rPr>
        <w:t>С</w:t>
      </w:r>
      <w:r w:rsidRPr="004F2E2A">
        <w:rPr>
          <w:snapToGrid w:val="0"/>
          <w:sz w:val="28"/>
          <w:szCs w:val="28"/>
        </w:rPr>
        <w:t>реднемесячная начисленная заработная плата одного работающего в организациях (без субъектов малого предпринимательства) за 2018 год составила</w:t>
      </w:r>
      <w:r w:rsidRPr="004F2E2A">
        <w:rPr>
          <w:snapToGrid w:val="0"/>
          <w:color w:val="FF0000"/>
          <w:sz w:val="28"/>
          <w:szCs w:val="28"/>
        </w:rPr>
        <w:t xml:space="preserve"> </w:t>
      </w:r>
      <w:r w:rsidRPr="004F2E2A">
        <w:rPr>
          <w:snapToGrid w:val="0"/>
          <w:sz w:val="28"/>
          <w:szCs w:val="28"/>
        </w:rPr>
        <w:t>80 934</w:t>
      </w:r>
      <w:r w:rsidRPr="004F2E2A">
        <w:rPr>
          <w:sz w:val="28"/>
          <w:szCs w:val="28"/>
        </w:rPr>
        <w:t xml:space="preserve"> </w:t>
      </w:r>
      <w:r w:rsidRPr="004F2E2A">
        <w:rPr>
          <w:snapToGrid w:val="0"/>
          <w:sz w:val="28"/>
          <w:szCs w:val="28"/>
        </w:rPr>
        <w:t>рублей или 106,3% к аналогичному периоду 2017 года (75 869 рублей).</w:t>
      </w:r>
    </w:p>
    <w:p w:rsidR="004F2E2A" w:rsidRPr="004F2E2A" w:rsidRDefault="004F2E2A" w:rsidP="004F2E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4F2E2A">
        <w:rPr>
          <w:rFonts w:ascii="Times New Roman" w:eastAsia="Calibri" w:hAnsi="Times New Roman" w:cs="Times New Roman"/>
          <w:snapToGrid w:val="0"/>
          <w:sz w:val="28"/>
          <w:szCs w:val="28"/>
        </w:rPr>
        <w:t>Среднемесячная заработная плата рассчитывается по всем отраслям экономики района. Наибольшая средняя заработная плата сложилась в отрасли «Добыча полезных ископаемых», её уровень, по отдельным видам деятельности, достигает 97 535 рублей.</w:t>
      </w:r>
    </w:p>
    <w:p w:rsidR="004F2E2A" w:rsidRDefault="004F2E2A" w:rsidP="00467337">
      <w:pPr>
        <w:pStyle w:val="a3"/>
        <w:ind w:firstLine="708"/>
        <w:jc w:val="both"/>
        <w:rPr>
          <w:sz w:val="28"/>
          <w:szCs w:val="28"/>
        </w:rPr>
      </w:pPr>
    </w:p>
    <w:p w:rsidR="004F2E2A" w:rsidRPr="004F2E2A" w:rsidRDefault="004F2E2A" w:rsidP="004F2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2E2A">
        <w:rPr>
          <w:rFonts w:ascii="Times New Roman" w:eastAsia="Calibri" w:hAnsi="Times New Roman" w:cs="Times New Roman"/>
          <w:b/>
          <w:bCs/>
          <w:sz w:val="24"/>
          <w:szCs w:val="24"/>
        </w:rPr>
        <w:t>Средняя заработная плата работников организаций по отдельным видам экономической деятельности в 2018 году (руб.)</w:t>
      </w:r>
    </w:p>
    <w:p w:rsidR="004F2E2A" w:rsidRDefault="004F2E2A" w:rsidP="00467337">
      <w:pPr>
        <w:pStyle w:val="a3"/>
        <w:ind w:firstLine="708"/>
        <w:jc w:val="both"/>
        <w:rPr>
          <w:sz w:val="28"/>
          <w:szCs w:val="28"/>
        </w:rPr>
      </w:pPr>
    </w:p>
    <w:p w:rsidR="004F2E2A" w:rsidRDefault="004F2E2A" w:rsidP="004F2E2A">
      <w:pPr>
        <w:pStyle w:val="a3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DFDB524" wp14:editId="191B03D1">
            <wp:extent cx="5891841" cy="301924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67337" w:rsidRPr="00D36B54" w:rsidRDefault="00D36B54" w:rsidP="00467337">
      <w:pPr>
        <w:pStyle w:val="a3"/>
        <w:ind w:firstLine="708"/>
        <w:jc w:val="both"/>
        <w:rPr>
          <w:sz w:val="28"/>
          <w:szCs w:val="28"/>
        </w:rPr>
      </w:pPr>
      <w:r w:rsidRPr="00D36B54">
        <w:rPr>
          <w:sz w:val="28"/>
          <w:szCs w:val="28"/>
        </w:rPr>
        <w:t>С</w:t>
      </w:r>
      <w:r w:rsidR="00467337" w:rsidRPr="00D36B54">
        <w:rPr>
          <w:sz w:val="28"/>
          <w:szCs w:val="28"/>
        </w:rPr>
        <w:t>реднедушевые денежные доходы населения Ханты-Мансийского района в 2018 году составили 74 037,7 рублей, что выше уровня 2017 года на 6,8%.</w:t>
      </w:r>
    </w:p>
    <w:p w:rsidR="00467337" w:rsidRPr="00D36B54" w:rsidRDefault="00467337" w:rsidP="00467337">
      <w:pPr>
        <w:pStyle w:val="a3"/>
        <w:ind w:firstLine="708"/>
        <w:jc w:val="both"/>
        <w:rPr>
          <w:sz w:val="28"/>
          <w:szCs w:val="28"/>
        </w:rPr>
      </w:pPr>
      <w:r w:rsidRPr="00D36B54">
        <w:rPr>
          <w:sz w:val="28"/>
          <w:szCs w:val="28"/>
        </w:rPr>
        <w:t>Реальные располагаемые денежные доходы на душу населения (доходы за вычетом обязательных платежей, скорректированные на индекс потребительских цен)</w:t>
      </w:r>
      <w:r w:rsidR="00D36B54" w:rsidRPr="00D36B54">
        <w:rPr>
          <w:sz w:val="28"/>
          <w:szCs w:val="28"/>
        </w:rPr>
        <w:t xml:space="preserve"> составили 98,3% (2017 год – 96,3</w:t>
      </w:r>
      <w:r w:rsidRPr="00D36B54">
        <w:rPr>
          <w:sz w:val="28"/>
          <w:szCs w:val="28"/>
        </w:rPr>
        <w:t>%).</w:t>
      </w:r>
    </w:p>
    <w:p w:rsidR="00D36B54" w:rsidRPr="00D36B54" w:rsidRDefault="00D36B54" w:rsidP="00D36B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36B54" w:rsidRPr="00D36B54" w:rsidRDefault="00D36B54" w:rsidP="00D36B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36B54">
        <w:rPr>
          <w:rFonts w:ascii="Times New Roman" w:eastAsia="Calibri" w:hAnsi="Times New Roman" w:cs="Times New Roman"/>
          <w:i/>
          <w:sz w:val="28"/>
          <w:szCs w:val="28"/>
        </w:rPr>
        <w:t>Пенсии</w:t>
      </w:r>
    </w:p>
    <w:p w:rsidR="00D36B54" w:rsidRDefault="00D36B54" w:rsidP="00D36B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B54">
        <w:rPr>
          <w:rFonts w:ascii="Times New Roman" w:eastAsia="Calibri" w:hAnsi="Times New Roman" w:cs="Times New Roman"/>
          <w:sz w:val="28"/>
          <w:szCs w:val="28"/>
        </w:rPr>
        <w:t>По данным администраций сельских поселений Ханты-Мансийского района численность пенсионеров составила 5 162 человек.</w:t>
      </w:r>
    </w:p>
    <w:p w:rsidR="00D7651E" w:rsidRDefault="00D7651E" w:rsidP="00D36B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51E" w:rsidRDefault="00D7651E" w:rsidP="00D76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12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6658565" wp14:editId="0FBB68E2">
            <wp:extent cx="5940425" cy="2310664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36B54" w:rsidRPr="00D36B54" w:rsidRDefault="00D36B54" w:rsidP="00D36B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B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Среднемесячный размер назначенных пенсий за 2018 год составил</w:t>
      </w:r>
      <w:r w:rsidRPr="00D36B54">
        <w:rPr>
          <w:rFonts w:ascii="Times New Roman" w:eastAsia="Calibri" w:hAnsi="Times New Roman" w:cs="Times New Roman"/>
          <w:sz w:val="28"/>
          <w:szCs w:val="28"/>
        </w:rPr>
        <w:t xml:space="preserve">  20 727,2  рубля, что в 1,7 раз превышает бюджет прожиточного минимума для пенсионеров (11 898 рублей). Рост среднемесячного размера пенсии </w:t>
      </w:r>
      <w:r w:rsidRPr="00D36B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аналогичному показателю 2017 года 104,5% (19 843,8 рублей). </w:t>
      </w:r>
    </w:p>
    <w:p w:rsidR="00D36B54" w:rsidRPr="00D36B54" w:rsidRDefault="00D36B54" w:rsidP="00D36B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B54">
        <w:rPr>
          <w:rFonts w:ascii="Times New Roman" w:eastAsia="Calibri" w:hAnsi="Times New Roman" w:cs="Times New Roman"/>
          <w:sz w:val="28"/>
          <w:szCs w:val="28"/>
        </w:rPr>
        <w:t>Средний размер пенсий по возрасту составил 22 109,57 рублей, по инвалидности – 14 028,03 рублей, по случаю потери кормильца – 9 439,06  рубля, социальные пенсии – 21 978,1 рублей.</w:t>
      </w:r>
    </w:p>
    <w:p w:rsidR="00467337" w:rsidRPr="00A63DD8" w:rsidRDefault="00467337" w:rsidP="00467337">
      <w:pPr>
        <w:pStyle w:val="a3"/>
        <w:ind w:firstLine="708"/>
        <w:jc w:val="both"/>
        <w:rPr>
          <w:snapToGrid w:val="0"/>
          <w:color w:val="FF0000"/>
          <w:sz w:val="28"/>
          <w:szCs w:val="28"/>
        </w:rPr>
      </w:pPr>
      <w:r w:rsidRPr="00A63DD8">
        <w:rPr>
          <w:color w:val="FF0000"/>
          <w:kern w:val="2"/>
          <w:sz w:val="28"/>
          <w:szCs w:val="28"/>
        </w:rPr>
        <w:t xml:space="preserve"> </w:t>
      </w:r>
    </w:p>
    <w:p w:rsidR="00467337" w:rsidRDefault="00467337" w:rsidP="00D36B54">
      <w:pPr>
        <w:pStyle w:val="a3"/>
        <w:jc w:val="center"/>
        <w:rPr>
          <w:b/>
          <w:sz w:val="28"/>
          <w:szCs w:val="28"/>
        </w:rPr>
      </w:pPr>
      <w:r w:rsidRPr="00D36B54">
        <w:rPr>
          <w:b/>
          <w:sz w:val="28"/>
          <w:szCs w:val="28"/>
        </w:rPr>
        <w:t>Развитие реального сектора экономики</w:t>
      </w:r>
    </w:p>
    <w:p w:rsidR="00D36B54" w:rsidRPr="00D36B54" w:rsidRDefault="00D36B54" w:rsidP="00D36B54">
      <w:pPr>
        <w:pStyle w:val="a3"/>
        <w:ind w:firstLine="708"/>
        <w:jc w:val="both"/>
        <w:rPr>
          <w:b/>
          <w:sz w:val="28"/>
          <w:szCs w:val="28"/>
        </w:rPr>
      </w:pPr>
    </w:p>
    <w:p w:rsidR="00467337" w:rsidRPr="00D36B54" w:rsidRDefault="00467337" w:rsidP="0046733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B54">
        <w:rPr>
          <w:rFonts w:ascii="Times New Roman" w:hAnsi="Times New Roman" w:cs="Times New Roman"/>
          <w:i/>
          <w:sz w:val="28"/>
          <w:szCs w:val="28"/>
        </w:rPr>
        <w:t>Агропромышленный комплекс</w:t>
      </w:r>
    </w:p>
    <w:p w:rsidR="00467337" w:rsidRPr="009C7571" w:rsidRDefault="00467337" w:rsidP="0046733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571">
        <w:rPr>
          <w:rFonts w:ascii="Times New Roman" w:hAnsi="Times New Roman" w:cs="Times New Roman"/>
          <w:sz w:val="28"/>
          <w:szCs w:val="28"/>
        </w:rPr>
        <w:t xml:space="preserve">Сельское хозяйство – одна из отраслей, которой традиционно занималось и занимается население Ханты-Мансийского района. На территории района развиваются практически все отрасли сельского хозяйства: растениеводство (картофелеводство, овощеводство, кормопроизводство), животноводство (молочное и мясное производство, свиноводство), птицеводство. </w:t>
      </w:r>
    </w:p>
    <w:p w:rsidR="00467337" w:rsidRPr="00441D4A" w:rsidRDefault="00467337" w:rsidP="0046733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1D4A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По итогам 2018 года предприятиями всех форм собственности (с учетом населения) произведено сельскохозяйственной продукции на сумму 1 980 млн. рублей или 115,6%  к  уровню  2017 года (1 712,0 млн. рублей). </w:t>
      </w:r>
    </w:p>
    <w:p w:rsidR="00467337" w:rsidRPr="00441D4A" w:rsidRDefault="00467337" w:rsidP="00467337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441D4A">
        <w:rPr>
          <w:rFonts w:ascii="Times New Roman" w:eastAsia="Calibri" w:hAnsi="Times New Roman" w:cs="Times New Roman"/>
          <w:bCs/>
          <w:kern w:val="28"/>
          <w:sz w:val="28"/>
          <w:szCs w:val="28"/>
        </w:rPr>
        <w:t>Положительной динамике развития сельскохозяйственной отрасли  Ханты-Мансийского района способствует реализация мероприятий  муниципальной  программы</w:t>
      </w:r>
      <w:r w:rsidRPr="00441D4A">
        <w:rPr>
          <w:rFonts w:ascii="Times New Roman" w:eastAsia="Calibri" w:hAnsi="Times New Roman" w:cs="Times New Roman"/>
          <w:sz w:val="28"/>
          <w:szCs w:val="28"/>
        </w:rPr>
        <w:t xml:space="preserve"> «Комплексное развитие агропромышленного комплекса и традиционной хозяйственной деятельности коренных малочисленных народов Севера Ханты-Мансийского района на 2018-2020 годы»,</w:t>
      </w:r>
      <w:r w:rsidRPr="00441D4A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мероприятиями которой предусмотрено  предоставление государственной  поддержки на  развитие  основных отраслей сельскохозяйственного производства и традиционной хозяйственной деятельности.</w:t>
      </w:r>
    </w:p>
    <w:p w:rsidR="00467337" w:rsidRPr="00441D4A" w:rsidRDefault="00467337" w:rsidP="00467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r w:rsidRPr="00441D4A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В рамках исполнения администрацией района отдельных государственных полномочий за 2018 год сельскохозяйственным товаропроизводителям, национальным общинам и предприятиям, физическим лицам из числа коренного населения предоставлена </w:t>
      </w:r>
      <w:r w:rsidRPr="00441D4A">
        <w:rPr>
          <w:rFonts w:ascii="Times New Roman" w:eastAsia="Calibri" w:hAnsi="Times New Roman" w:cs="Times New Roman"/>
          <w:bCs/>
          <w:kern w:val="28"/>
          <w:sz w:val="28"/>
          <w:szCs w:val="28"/>
        </w:rPr>
        <w:lastRenderedPageBreak/>
        <w:t xml:space="preserve">государственная поддержка за счет средств бюджета автономного округа в форме субсидий </w:t>
      </w:r>
      <w:r w:rsidRPr="00441D4A">
        <w:rPr>
          <w:rFonts w:ascii="Times New Roman" w:eastAsia="Calibri" w:hAnsi="Times New Roman" w:cs="Times New Roman"/>
          <w:sz w:val="28"/>
          <w:szCs w:val="28"/>
        </w:rPr>
        <w:t>на общую сумму 198 825,8</w:t>
      </w:r>
      <w:r w:rsidRPr="00441D4A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тыс. рублей.</w:t>
      </w:r>
    </w:p>
    <w:p w:rsidR="00467337" w:rsidRPr="00441D4A" w:rsidRDefault="00467337" w:rsidP="00467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D4A">
        <w:rPr>
          <w:rFonts w:ascii="Times New Roman" w:hAnsi="Times New Roman" w:cs="Times New Roman"/>
          <w:sz w:val="28"/>
          <w:szCs w:val="28"/>
        </w:rPr>
        <w:t xml:space="preserve">Основой развития агропромышленного комплекса района на долгосрочную перспективу является развитие малых форм хозяйствования. В 2018 году в фермерских хозяйствах произведено 90% от общего объема производства мяса в целом по району, молока – 77%. </w:t>
      </w:r>
    </w:p>
    <w:p w:rsidR="00467337" w:rsidRPr="00441D4A" w:rsidRDefault="00467337" w:rsidP="00467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D4A">
        <w:rPr>
          <w:rFonts w:ascii="Times New Roman" w:hAnsi="Times New Roman" w:cs="Times New Roman"/>
          <w:sz w:val="28"/>
          <w:szCs w:val="28"/>
        </w:rPr>
        <w:t xml:space="preserve"> По состоянию на 1 января 2019 года общее количество зарегистрированных крестьянских (фермерских) хозяйств составило 65 единиц. За год было создано 2 </w:t>
      </w:r>
      <w:proofErr w:type="gramStart"/>
      <w:r w:rsidRPr="00441D4A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441D4A">
        <w:rPr>
          <w:rFonts w:ascii="Times New Roman" w:hAnsi="Times New Roman" w:cs="Times New Roman"/>
          <w:sz w:val="28"/>
          <w:szCs w:val="28"/>
        </w:rPr>
        <w:t xml:space="preserve"> хозяйства. </w:t>
      </w:r>
    </w:p>
    <w:p w:rsidR="00467337" w:rsidRPr="00441D4A" w:rsidRDefault="00467337" w:rsidP="004673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7337" w:rsidRPr="00441D4A" w:rsidRDefault="00467337" w:rsidP="004673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D4A">
        <w:rPr>
          <w:rFonts w:ascii="Times New Roman" w:hAnsi="Times New Roman" w:cs="Times New Roman"/>
          <w:sz w:val="28"/>
          <w:szCs w:val="28"/>
        </w:rPr>
        <w:t>Динамика показателей развития агропромышленного комплекса</w:t>
      </w:r>
    </w:p>
    <w:p w:rsidR="00467337" w:rsidRPr="00441D4A" w:rsidRDefault="00467337" w:rsidP="004673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134"/>
        <w:gridCol w:w="993"/>
        <w:gridCol w:w="1559"/>
      </w:tblGrid>
      <w:tr w:rsidR="00467337" w:rsidRPr="00441D4A" w:rsidTr="00ED22AD">
        <w:tc>
          <w:tcPr>
            <w:tcW w:w="5778" w:type="dxa"/>
            <w:vAlign w:val="center"/>
          </w:tcPr>
          <w:p w:rsidR="00467337" w:rsidRPr="00441D4A" w:rsidRDefault="00467337" w:rsidP="00ED22AD">
            <w:pPr>
              <w:jc w:val="center"/>
              <w:rPr>
                <w:rFonts w:ascii="Times New Roman" w:hAnsi="Times New Roman" w:cs="Times New Roman"/>
              </w:rPr>
            </w:pPr>
            <w:r w:rsidRPr="00441D4A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134" w:type="dxa"/>
            <w:vAlign w:val="center"/>
          </w:tcPr>
          <w:p w:rsidR="00467337" w:rsidRPr="00441D4A" w:rsidRDefault="00467337" w:rsidP="00ED22AD">
            <w:pPr>
              <w:jc w:val="center"/>
              <w:rPr>
                <w:rFonts w:ascii="Times New Roman" w:hAnsi="Times New Roman" w:cs="Times New Roman"/>
              </w:rPr>
            </w:pPr>
            <w:r w:rsidRPr="00441D4A">
              <w:rPr>
                <w:rFonts w:ascii="Times New Roman" w:hAnsi="Times New Roman" w:cs="Times New Roman"/>
              </w:rPr>
              <w:t>2017</w:t>
            </w:r>
          </w:p>
          <w:p w:rsidR="00467337" w:rsidRPr="00441D4A" w:rsidRDefault="00467337" w:rsidP="00ED22AD">
            <w:pPr>
              <w:jc w:val="center"/>
              <w:rPr>
                <w:rFonts w:ascii="Times New Roman" w:hAnsi="Times New Roman" w:cs="Times New Roman"/>
              </w:rPr>
            </w:pPr>
            <w:r w:rsidRPr="00441D4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vAlign w:val="center"/>
          </w:tcPr>
          <w:p w:rsidR="00467337" w:rsidRPr="00441D4A" w:rsidRDefault="00467337" w:rsidP="00ED22AD">
            <w:pPr>
              <w:jc w:val="center"/>
              <w:rPr>
                <w:rFonts w:ascii="Times New Roman" w:hAnsi="Times New Roman" w:cs="Times New Roman"/>
              </w:rPr>
            </w:pPr>
            <w:r w:rsidRPr="00441D4A">
              <w:rPr>
                <w:rFonts w:ascii="Times New Roman" w:hAnsi="Times New Roman" w:cs="Times New Roman"/>
              </w:rPr>
              <w:t>2018</w:t>
            </w:r>
          </w:p>
          <w:p w:rsidR="00467337" w:rsidRPr="00441D4A" w:rsidRDefault="00467337" w:rsidP="00ED22AD">
            <w:pPr>
              <w:jc w:val="center"/>
              <w:rPr>
                <w:rFonts w:ascii="Times New Roman" w:hAnsi="Times New Roman" w:cs="Times New Roman"/>
              </w:rPr>
            </w:pPr>
            <w:r w:rsidRPr="00441D4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  <w:vAlign w:val="center"/>
          </w:tcPr>
          <w:p w:rsidR="00467337" w:rsidRPr="00441D4A" w:rsidRDefault="00467337" w:rsidP="00ED22AD">
            <w:pPr>
              <w:jc w:val="center"/>
              <w:rPr>
                <w:rFonts w:ascii="Times New Roman" w:hAnsi="Times New Roman" w:cs="Times New Roman"/>
              </w:rPr>
            </w:pPr>
            <w:r w:rsidRPr="00441D4A">
              <w:rPr>
                <w:rFonts w:ascii="Times New Roman" w:hAnsi="Times New Roman" w:cs="Times New Roman"/>
              </w:rPr>
              <w:t>Темп изменения, %</w:t>
            </w:r>
          </w:p>
        </w:tc>
      </w:tr>
      <w:tr w:rsidR="00467337" w:rsidRPr="00441D4A" w:rsidTr="00ED22AD">
        <w:tc>
          <w:tcPr>
            <w:tcW w:w="5778" w:type="dxa"/>
            <w:vAlign w:val="center"/>
          </w:tcPr>
          <w:p w:rsidR="00467337" w:rsidRPr="00441D4A" w:rsidRDefault="00467337" w:rsidP="00ED22AD">
            <w:pPr>
              <w:jc w:val="both"/>
              <w:rPr>
                <w:rFonts w:ascii="Times New Roman" w:hAnsi="Times New Roman" w:cs="Times New Roman"/>
              </w:rPr>
            </w:pPr>
            <w:r w:rsidRPr="00441D4A">
              <w:rPr>
                <w:rFonts w:ascii="Times New Roman" w:hAnsi="Times New Roman" w:cs="Times New Roman"/>
              </w:rPr>
              <w:t>Объем производства продукции сельского хозяйства всех сельхозпроизводителей, млн. рублей</w:t>
            </w:r>
          </w:p>
        </w:tc>
        <w:tc>
          <w:tcPr>
            <w:tcW w:w="1134" w:type="dxa"/>
            <w:vAlign w:val="center"/>
          </w:tcPr>
          <w:p w:rsidR="00467337" w:rsidRPr="00441D4A" w:rsidRDefault="00467337" w:rsidP="00ED22AD">
            <w:pPr>
              <w:jc w:val="center"/>
              <w:rPr>
                <w:rFonts w:ascii="Times New Roman" w:hAnsi="Times New Roman" w:cs="Times New Roman"/>
              </w:rPr>
            </w:pPr>
            <w:r w:rsidRPr="00441D4A">
              <w:rPr>
                <w:rFonts w:ascii="Times New Roman" w:hAnsi="Times New Roman" w:cs="Times New Roman"/>
              </w:rPr>
              <w:t>1 712</w:t>
            </w:r>
          </w:p>
        </w:tc>
        <w:tc>
          <w:tcPr>
            <w:tcW w:w="993" w:type="dxa"/>
            <w:vAlign w:val="center"/>
          </w:tcPr>
          <w:p w:rsidR="00467337" w:rsidRPr="00441D4A" w:rsidRDefault="00467337" w:rsidP="00ED22AD">
            <w:pPr>
              <w:jc w:val="center"/>
              <w:rPr>
                <w:rFonts w:ascii="Times New Roman" w:hAnsi="Times New Roman" w:cs="Times New Roman"/>
              </w:rPr>
            </w:pPr>
            <w:r w:rsidRPr="00441D4A">
              <w:rPr>
                <w:rFonts w:ascii="Times New Roman" w:hAnsi="Times New Roman" w:cs="Times New Roman"/>
              </w:rPr>
              <w:t>1 980</w:t>
            </w:r>
          </w:p>
        </w:tc>
        <w:tc>
          <w:tcPr>
            <w:tcW w:w="1559" w:type="dxa"/>
            <w:vAlign w:val="center"/>
          </w:tcPr>
          <w:p w:rsidR="00467337" w:rsidRPr="00441D4A" w:rsidRDefault="00467337" w:rsidP="00ED22AD">
            <w:pPr>
              <w:jc w:val="center"/>
              <w:rPr>
                <w:rFonts w:ascii="Times New Roman" w:hAnsi="Times New Roman" w:cs="Times New Roman"/>
              </w:rPr>
            </w:pPr>
            <w:r w:rsidRPr="00441D4A">
              <w:rPr>
                <w:rFonts w:ascii="Times New Roman" w:hAnsi="Times New Roman" w:cs="Times New Roman"/>
              </w:rPr>
              <w:t>х</w:t>
            </w:r>
          </w:p>
        </w:tc>
      </w:tr>
      <w:tr w:rsidR="00467337" w:rsidRPr="00441D4A" w:rsidTr="00ED22AD">
        <w:tc>
          <w:tcPr>
            <w:tcW w:w="5778" w:type="dxa"/>
            <w:vAlign w:val="center"/>
          </w:tcPr>
          <w:p w:rsidR="00467337" w:rsidRPr="00441D4A" w:rsidRDefault="00467337" w:rsidP="00ED22AD">
            <w:pPr>
              <w:jc w:val="both"/>
              <w:rPr>
                <w:rFonts w:ascii="Times New Roman" w:hAnsi="Times New Roman" w:cs="Times New Roman"/>
              </w:rPr>
            </w:pPr>
            <w:r w:rsidRPr="00441D4A">
              <w:rPr>
                <w:rFonts w:ascii="Times New Roman" w:hAnsi="Times New Roman" w:cs="Times New Roman"/>
              </w:rPr>
              <w:t>Индекс производства продукции сельского хозяйства, %</w:t>
            </w:r>
          </w:p>
        </w:tc>
        <w:tc>
          <w:tcPr>
            <w:tcW w:w="1134" w:type="dxa"/>
            <w:vAlign w:val="center"/>
          </w:tcPr>
          <w:p w:rsidR="00467337" w:rsidRPr="00441D4A" w:rsidRDefault="00467337" w:rsidP="00ED22AD">
            <w:pPr>
              <w:jc w:val="center"/>
              <w:rPr>
                <w:rFonts w:ascii="Times New Roman" w:hAnsi="Times New Roman" w:cs="Times New Roman"/>
              </w:rPr>
            </w:pPr>
            <w:r w:rsidRPr="00441D4A">
              <w:rPr>
                <w:rFonts w:ascii="Times New Roman" w:hAnsi="Times New Roman" w:cs="Times New Roman"/>
              </w:rPr>
              <w:t>112,3</w:t>
            </w:r>
          </w:p>
        </w:tc>
        <w:tc>
          <w:tcPr>
            <w:tcW w:w="993" w:type="dxa"/>
            <w:vAlign w:val="center"/>
          </w:tcPr>
          <w:p w:rsidR="00467337" w:rsidRPr="00441D4A" w:rsidRDefault="00467337" w:rsidP="00ED22AD">
            <w:pPr>
              <w:jc w:val="center"/>
              <w:rPr>
                <w:rFonts w:ascii="Times New Roman" w:hAnsi="Times New Roman" w:cs="Times New Roman"/>
              </w:rPr>
            </w:pPr>
            <w:r w:rsidRPr="00441D4A">
              <w:rPr>
                <w:rFonts w:ascii="Times New Roman" w:hAnsi="Times New Roman" w:cs="Times New Roman"/>
              </w:rPr>
              <w:t>115,6</w:t>
            </w:r>
          </w:p>
        </w:tc>
        <w:tc>
          <w:tcPr>
            <w:tcW w:w="1559" w:type="dxa"/>
            <w:vAlign w:val="center"/>
          </w:tcPr>
          <w:p w:rsidR="00467337" w:rsidRPr="00441D4A" w:rsidRDefault="00467337" w:rsidP="00ED22AD">
            <w:pPr>
              <w:jc w:val="center"/>
              <w:rPr>
                <w:rFonts w:ascii="Times New Roman" w:hAnsi="Times New Roman" w:cs="Times New Roman"/>
              </w:rPr>
            </w:pPr>
            <w:r w:rsidRPr="00441D4A">
              <w:rPr>
                <w:rFonts w:ascii="Times New Roman" w:hAnsi="Times New Roman" w:cs="Times New Roman"/>
              </w:rPr>
              <w:t>х</w:t>
            </w:r>
          </w:p>
        </w:tc>
      </w:tr>
      <w:tr w:rsidR="00467337" w:rsidRPr="00441D4A" w:rsidTr="00ED22AD">
        <w:tc>
          <w:tcPr>
            <w:tcW w:w="5778" w:type="dxa"/>
            <w:vAlign w:val="center"/>
          </w:tcPr>
          <w:p w:rsidR="00467337" w:rsidRPr="00441D4A" w:rsidRDefault="00467337" w:rsidP="00ED22A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1D4A">
              <w:rPr>
                <w:rFonts w:ascii="Times New Roman" w:hAnsi="Times New Roman" w:cs="Times New Roman"/>
                <w:i/>
              </w:rPr>
              <w:t>Животноводство</w:t>
            </w:r>
          </w:p>
        </w:tc>
        <w:tc>
          <w:tcPr>
            <w:tcW w:w="1134" w:type="dxa"/>
            <w:vAlign w:val="center"/>
          </w:tcPr>
          <w:p w:rsidR="00467337" w:rsidRPr="00441D4A" w:rsidRDefault="00467337" w:rsidP="00ED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67337" w:rsidRPr="00441D4A" w:rsidRDefault="00467337" w:rsidP="00ED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67337" w:rsidRPr="00441D4A" w:rsidRDefault="00467337" w:rsidP="00ED2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337" w:rsidRPr="00441D4A" w:rsidTr="00ED22AD">
        <w:tc>
          <w:tcPr>
            <w:tcW w:w="5778" w:type="dxa"/>
            <w:vAlign w:val="center"/>
          </w:tcPr>
          <w:p w:rsidR="00467337" w:rsidRPr="00441D4A" w:rsidRDefault="00467337" w:rsidP="00ED22AD">
            <w:pPr>
              <w:jc w:val="both"/>
              <w:rPr>
                <w:rFonts w:ascii="Times New Roman" w:hAnsi="Times New Roman" w:cs="Times New Roman"/>
              </w:rPr>
            </w:pPr>
            <w:r w:rsidRPr="00441D4A">
              <w:rPr>
                <w:rFonts w:ascii="Times New Roman" w:hAnsi="Times New Roman" w:cs="Times New Roman"/>
              </w:rPr>
              <w:t>Производство мяса (скота и птицы) в живом весе, тыс. тонн</w:t>
            </w:r>
          </w:p>
        </w:tc>
        <w:tc>
          <w:tcPr>
            <w:tcW w:w="1134" w:type="dxa"/>
            <w:vAlign w:val="center"/>
          </w:tcPr>
          <w:p w:rsidR="00467337" w:rsidRPr="00441D4A" w:rsidRDefault="00467337" w:rsidP="00ED22AD">
            <w:pPr>
              <w:jc w:val="center"/>
              <w:rPr>
                <w:rFonts w:ascii="Times New Roman" w:hAnsi="Times New Roman" w:cs="Times New Roman"/>
              </w:rPr>
            </w:pPr>
            <w:r w:rsidRPr="00441D4A">
              <w:rPr>
                <w:rFonts w:ascii="Times New Roman" w:hAnsi="Times New Roman" w:cs="Times New Roman"/>
              </w:rPr>
              <w:t>0,993</w:t>
            </w:r>
          </w:p>
        </w:tc>
        <w:tc>
          <w:tcPr>
            <w:tcW w:w="993" w:type="dxa"/>
            <w:vAlign w:val="center"/>
          </w:tcPr>
          <w:p w:rsidR="00467337" w:rsidRPr="00441D4A" w:rsidRDefault="00467337" w:rsidP="00ED22AD">
            <w:pPr>
              <w:jc w:val="center"/>
              <w:rPr>
                <w:rFonts w:ascii="Times New Roman" w:hAnsi="Times New Roman" w:cs="Times New Roman"/>
              </w:rPr>
            </w:pPr>
            <w:r w:rsidRPr="00441D4A">
              <w:rPr>
                <w:rFonts w:ascii="Times New Roman" w:hAnsi="Times New Roman" w:cs="Times New Roman"/>
              </w:rPr>
              <w:t>1,008</w:t>
            </w:r>
          </w:p>
        </w:tc>
        <w:tc>
          <w:tcPr>
            <w:tcW w:w="1559" w:type="dxa"/>
            <w:vAlign w:val="center"/>
          </w:tcPr>
          <w:p w:rsidR="00467337" w:rsidRPr="00441D4A" w:rsidRDefault="00467337" w:rsidP="00ED22AD">
            <w:pPr>
              <w:jc w:val="center"/>
              <w:rPr>
                <w:rFonts w:ascii="Times New Roman" w:hAnsi="Times New Roman" w:cs="Times New Roman"/>
              </w:rPr>
            </w:pPr>
            <w:r w:rsidRPr="00441D4A">
              <w:rPr>
                <w:rFonts w:ascii="Times New Roman" w:hAnsi="Times New Roman" w:cs="Times New Roman"/>
              </w:rPr>
              <w:t>101,5</w:t>
            </w:r>
          </w:p>
        </w:tc>
      </w:tr>
      <w:tr w:rsidR="00467337" w:rsidRPr="00441D4A" w:rsidTr="00ED22AD">
        <w:tc>
          <w:tcPr>
            <w:tcW w:w="5778" w:type="dxa"/>
            <w:vAlign w:val="center"/>
          </w:tcPr>
          <w:p w:rsidR="00467337" w:rsidRPr="00441D4A" w:rsidRDefault="00467337" w:rsidP="00ED22AD">
            <w:pPr>
              <w:jc w:val="both"/>
              <w:rPr>
                <w:rFonts w:ascii="Times New Roman" w:hAnsi="Times New Roman" w:cs="Times New Roman"/>
              </w:rPr>
            </w:pPr>
            <w:r w:rsidRPr="00441D4A">
              <w:rPr>
                <w:rFonts w:ascii="Times New Roman" w:hAnsi="Times New Roman" w:cs="Times New Roman"/>
              </w:rPr>
              <w:t>Производство молока, тыс. тонн</w:t>
            </w:r>
          </w:p>
        </w:tc>
        <w:tc>
          <w:tcPr>
            <w:tcW w:w="1134" w:type="dxa"/>
            <w:vAlign w:val="center"/>
          </w:tcPr>
          <w:p w:rsidR="00467337" w:rsidRPr="00441D4A" w:rsidRDefault="00467337" w:rsidP="00ED22AD">
            <w:pPr>
              <w:jc w:val="center"/>
              <w:rPr>
                <w:rFonts w:ascii="Times New Roman" w:hAnsi="Times New Roman" w:cs="Times New Roman"/>
              </w:rPr>
            </w:pPr>
            <w:r w:rsidRPr="00441D4A">
              <w:rPr>
                <w:rFonts w:ascii="Times New Roman" w:hAnsi="Times New Roman" w:cs="Times New Roman"/>
              </w:rPr>
              <w:t>6,124</w:t>
            </w:r>
          </w:p>
        </w:tc>
        <w:tc>
          <w:tcPr>
            <w:tcW w:w="993" w:type="dxa"/>
            <w:vAlign w:val="center"/>
          </w:tcPr>
          <w:p w:rsidR="00467337" w:rsidRPr="00441D4A" w:rsidRDefault="00467337" w:rsidP="00ED22AD">
            <w:pPr>
              <w:jc w:val="center"/>
              <w:rPr>
                <w:rFonts w:ascii="Times New Roman" w:hAnsi="Times New Roman" w:cs="Times New Roman"/>
              </w:rPr>
            </w:pPr>
            <w:r w:rsidRPr="00441D4A">
              <w:rPr>
                <w:rFonts w:ascii="Times New Roman" w:hAnsi="Times New Roman" w:cs="Times New Roman"/>
              </w:rPr>
              <w:t>6,134</w:t>
            </w:r>
          </w:p>
        </w:tc>
        <w:tc>
          <w:tcPr>
            <w:tcW w:w="1559" w:type="dxa"/>
            <w:vAlign w:val="center"/>
          </w:tcPr>
          <w:p w:rsidR="00467337" w:rsidRPr="00441D4A" w:rsidRDefault="00467337" w:rsidP="00ED22AD">
            <w:pPr>
              <w:jc w:val="center"/>
              <w:rPr>
                <w:rFonts w:ascii="Times New Roman" w:hAnsi="Times New Roman" w:cs="Times New Roman"/>
              </w:rPr>
            </w:pPr>
            <w:r w:rsidRPr="00441D4A">
              <w:rPr>
                <w:rFonts w:ascii="Times New Roman" w:hAnsi="Times New Roman" w:cs="Times New Roman"/>
              </w:rPr>
              <w:t>100,2</w:t>
            </w:r>
          </w:p>
        </w:tc>
      </w:tr>
      <w:tr w:rsidR="00467337" w:rsidRPr="00441D4A" w:rsidTr="00ED22AD">
        <w:tc>
          <w:tcPr>
            <w:tcW w:w="5778" w:type="dxa"/>
            <w:vAlign w:val="center"/>
          </w:tcPr>
          <w:p w:rsidR="00467337" w:rsidRPr="00441D4A" w:rsidRDefault="00467337" w:rsidP="00ED22A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1D4A">
              <w:rPr>
                <w:rFonts w:ascii="Times New Roman" w:hAnsi="Times New Roman" w:cs="Times New Roman"/>
                <w:i/>
              </w:rPr>
              <w:t xml:space="preserve">Растениеводство </w:t>
            </w:r>
          </w:p>
        </w:tc>
        <w:tc>
          <w:tcPr>
            <w:tcW w:w="1134" w:type="dxa"/>
            <w:vAlign w:val="center"/>
          </w:tcPr>
          <w:p w:rsidR="00467337" w:rsidRPr="00441D4A" w:rsidRDefault="00467337" w:rsidP="00ED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67337" w:rsidRPr="00441D4A" w:rsidRDefault="00467337" w:rsidP="00ED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67337" w:rsidRPr="00441D4A" w:rsidRDefault="00467337" w:rsidP="00ED2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337" w:rsidRPr="00441D4A" w:rsidTr="00ED22AD">
        <w:trPr>
          <w:trHeight w:val="289"/>
        </w:trPr>
        <w:tc>
          <w:tcPr>
            <w:tcW w:w="5778" w:type="dxa"/>
            <w:vAlign w:val="center"/>
          </w:tcPr>
          <w:p w:rsidR="00467337" w:rsidRPr="00441D4A" w:rsidRDefault="00467337" w:rsidP="00ED22AD">
            <w:pPr>
              <w:jc w:val="both"/>
              <w:rPr>
                <w:rFonts w:ascii="Times New Roman" w:hAnsi="Times New Roman" w:cs="Times New Roman"/>
              </w:rPr>
            </w:pPr>
            <w:r w:rsidRPr="00441D4A">
              <w:rPr>
                <w:rFonts w:ascii="Times New Roman" w:hAnsi="Times New Roman" w:cs="Times New Roman"/>
              </w:rPr>
              <w:t>Валовой сбор овощей, тыс. тонн</w:t>
            </w:r>
          </w:p>
        </w:tc>
        <w:tc>
          <w:tcPr>
            <w:tcW w:w="1134" w:type="dxa"/>
            <w:vAlign w:val="center"/>
          </w:tcPr>
          <w:p w:rsidR="00467337" w:rsidRPr="00441D4A" w:rsidRDefault="00467337" w:rsidP="00ED22AD">
            <w:pPr>
              <w:jc w:val="center"/>
              <w:rPr>
                <w:rFonts w:ascii="Times New Roman" w:hAnsi="Times New Roman" w:cs="Times New Roman"/>
              </w:rPr>
            </w:pPr>
            <w:r w:rsidRPr="00441D4A">
              <w:rPr>
                <w:rFonts w:ascii="Times New Roman" w:hAnsi="Times New Roman" w:cs="Times New Roman"/>
              </w:rPr>
              <w:t>3,675</w:t>
            </w:r>
          </w:p>
        </w:tc>
        <w:tc>
          <w:tcPr>
            <w:tcW w:w="993" w:type="dxa"/>
            <w:vAlign w:val="center"/>
          </w:tcPr>
          <w:p w:rsidR="00467337" w:rsidRPr="00441D4A" w:rsidRDefault="00467337" w:rsidP="00ED22AD">
            <w:pPr>
              <w:jc w:val="center"/>
              <w:rPr>
                <w:rFonts w:ascii="Times New Roman" w:hAnsi="Times New Roman" w:cs="Times New Roman"/>
              </w:rPr>
            </w:pPr>
            <w:r w:rsidRPr="00441D4A">
              <w:rPr>
                <w:rFonts w:ascii="Times New Roman" w:hAnsi="Times New Roman" w:cs="Times New Roman"/>
              </w:rPr>
              <w:t>3,565</w:t>
            </w:r>
          </w:p>
        </w:tc>
        <w:tc>
          <w:tcPr>
            <w:tcW w:w="1559" w:type="dxa"/>
            <w:vAlign w:val="center"/>
          </w:tcPr>
          <w:p w:rsidR="00467337" w:rsidRPr="00441D4A" w:rsidRDefault="00467337" w:rsidP="00ED22AD">
            <w:pPr>
              <w:jc w:val="center"/>
              <w:rPr>
                <w:rFonts w:ascii="Times New Roman" w:hAnsi="Times New Roman" w:cs="Times New Roman"/>
              </w:rPr>
            </w:pPr>
            <w:r w:rsidRPr="00441D4A">
              <w:rPr>
                <w:rFonts w:ascii="Times New Roman" w:hAnsi="Times New Roman" w:cs="Times New Roman"/>
              </w:rPr>
              <w:t>97</w:t>
            </w:r>
          </w:p>
        </w:tc>
      </w:tr>
      <w:tr w:rsidR="00467337" w:rsidRPr="00441D4A" w:rsidTr="00ED22AD">
        <w:tc>
          <w:tcPr>
            <w:tcW w:w="5778" w:type="dxa"/>
            <w:vAlign w:val="center"/>
          </w:tcPr>
          <w:p w:rsidR="00467337" w:rsidRPr="00441D4A" w:rsidRDefault="00467337" w:rsidP="00ED22AD">
            <w:pPr>
              <w:jc w:val="both"/>
              <w:rPr>
                <w:rFonts w:ascii="Times New Roman" w:hAnsi="Times New Roman" w:cs="Times New Roman"/>
              </w:rPr>
            </w:pPr>
            <w:r w:rsidRPr="00441D4A">
              <w:rPr>
                <w:rFonts w:ascii="Times New Roman" w:hAnsi="Times New Roman" w:cs="Times New Roman"/>
              </w:rPr>
              <w:t>Валовой сбор картофеля, тыс. тонн</w:t>
            </w:r>
          </w:p>
        </w:tc>
        <w:tc>
          <w:tcPr>
            <w:tcW w:w="1134" w:type="dxa"/>
            <w:vAlign w:val="center"/>
          </w:tcPr>
          <w:p w:rsidR="00467337" w:rsidRPr="00441D4A" w:rsidRDefault="00467337" w:rsidP="00ED22AD">
            <w:pPr>
              <w:jc w:val="center"/>
              <w:rPr>
                <w:rFonts w:ascii="Times New Roman" w:hAnsi="Times New Roman" w:cs="Times New Roman"/>
              </w:rPr>
            </w:pPr>
            <w:r w:rsidRPr="00441D4A">
              <w:rPr>
                <w:rFonts w:ascii="Times New Roman" w:hAnsi="Times New Roman" w:cs="Times New Roman"/>
              </w:rPr>
              <w:t>6,210</w:t>
            </w:r>
          </w:p>
        </w:tc>
        <w:tc>
          <w:tcPr>
            <w:tcW w:w="993" w:type="dxa"/>
            <w:vAlign w:val="center"/>
          </w:tcPr>
          <w:p w:rsidR="00467337" w:rsidRPr="00441D4A" w:rsidRDefault="00467337" w:rsidP="00ED22AD">
            <w:pPr>
              <w:jc w:val="center"/>
              <w:rPr>
                <w:rFonts w:ascii="Times New Roman" w:hAnsi="Times New Roman" w:cs="Times New Roman"/>
              </w:rPr>
            </w:pPr>
            <w:r w:rsidRPr="00441D4A">
              <w:rPr>
                <w:rFonts w:ascii="Times New Roman" w:hAnsi="Times New Roman" w:cs="Times New Roman"/>
              </w:rPr>
              <w:t>6,215</w:t>
            </w:r>
          </w:p>
        </w:tc>
        <w:tc>
          <w:tcPr>
            <w:tcW w:w="1559" w:type="dxa"/>
            <w:vAlign w:val="center"/>
          </w:tcPr>
          <w:p w:rsidR="00467337" w:rsidRPr="00441D4A" w:rsidRDefault="00467337" w:rsidP="00ED22AD">
            <w:pPr>
              <w:jc w:val="center"/>
              <w:rPr>
                <w:rFonts w:ascii="Times New Roman" w:hAnsi="Times New Roman" w:cs="Times New Roman"/>
              </w:rPr>
            </w:pPr>
            <w:r w:rsidRPr="00441D4A">
              <w:rPr>
                <w:rFonts w:ascii="Times New Roman" w:hAnsi="Times New Roman" w:cs="Times New Roman"/>
              </w:rPr>
              <w:t>100</w:t>
            </w:r>
          </w:p>
        </w:tc>
      </w:tr>
      <w:tr w:rsidR="00467337" w:rsidRPr="00441D4A" w:rsidTr="00ED22AD">
        <w:tc>
          <w:tcPr>
            <w:tcW w:w="5778" w:type="dxa"/>
            <w:vAlign w:val="center"/>
          </w:tcPr>
          <w:p w:rsidR="00467337" w:rsidRPr="00441D4A" w:rsidRDefault="00467337" w:rsidP="00ED22AD">
            <w:pPr>
              <w:jc w:val="both"/>
              <w:rPr>
                <w:rFonts w:ascii="Times New Roman" w:hAnsi="Times New Roman" w:cs="Times New Roman"/>
              </w:rPr>
            </w:pPr>
            <w:r w:rsidRPr="00441D4A">
              <w:rPr>
                <w:rFonts w:ascii="Times New Roman" w:hAnsi="Times New Roman" w:cs="Times New Roman"/>
              </w:rPr>
              <w:t>Добыча (производство) рыбы живой, свежей или охлажденной, тыс. тонн</w:t>
            </w:r>
          </w:p>
        </w:tc>
        <w:tc>
          <w:tcPr>
            <w:tcW w:w="1134" w:type="dxa"/>
            <w:vAlign w:val="center"/>
          </w:tcPr>
          <w:p w:rsidR="00467337" w:rsidRPr="00441D4A" w:rsidRDefault="00467337" w:rsidP="00ED22AD">
            <w:pPr>
              <w:jc w:val="center"/>
              <w:rPr>
                <w:rFonts w:ascii="Times New Roman" w:hAnsi="Times New Roman" w:cs="Times New Roman"/>
              </w:rPr>
            </w:pPr>
            <w:r w:rsidRPr="00441D4A"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993" w:type="dxa"/>
            <w:vAlign w:val="center"/>
          </w:tcPr>
          <w:p w:rsidR="00467337" w:rsidRPr="00441D4A" w:rsidRDefault="00467337" w:rsidP="00ED22AD">
            <w:pPr>
              <w:jc w:val="center"/>
              <w:rPr>
                <w:rFonts w:ascii="Times New Roman" w:hAnsi="Times New Roman" w:cs="Times New Roman"/>
              </w:rPr>
            </w:pPr>
            <w:r w:rsidRPr="00441D4A"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1559" w:type="dxa"/>
            <w:vAlign w:val="center"/>
          </w:tcPr>
          <w:p w:rsidR="00467337" w:rsidRPr="00441D4A" w:rsidRDefault="00467337" w:rsidP="00ED22AD">
            <w:pPr>
              <w:jc w:val="center"/>
              <w:rPr>
                <w:rFonts w:ascii="Times New Roman" w:hAnsi="Times New Roman" w:cs="Times New Roman"/>
              </w:rPr>
            </w:pPr>
            <w:r w:rsidRPr="00441D4A">
              <w:rPr>
                <w:rFonts w:ascii="Times New Roman" w:hAnsi="Times New Roman" w:cs="Times New Roman"/>
              </w:rPr>
              <w:t>84,6</w:t>
            </w:r>
          </w:p>
        </w:tc>
      </w:tr>
    </w:tbl>
    <w:p w:rsidR="00467337" w:rsidRPr="00441D4A" w:rsidRDefault="00467337" w:rsidP="00467337">
      <w:pPr>
        <w:pStyle w:val="a3"/>
        <w:jc w:val="both"/>
        <w:rPr>
          <w:rFonts w:eastAsia="Calibri"/>
          <w:sz w:val="28"/>
          <w:szCs w:val="28"/>
        </w:rPr>
      </w:pPr>
    </w:p>
    <w:p w:rsidR="00467337" w:rsidRPr="00441D4A" w:rsidRDefault="00467337" w:rsidP="00467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 производства овощей за 2018 год по сравнению с 2017 годом обусловлено внедрением мелкоплодных сортов томатов </w:t>
      </w:r>
      <w:r w:rsidRPr="00441D4A">
        <w:rPr>
          <w:rFonts w:ascii="Times New Roman" w:eastAsia="Calibri" w:hAnsi="Times New Roman" w:cs="Times New Roman"/>
          <w:bCs/>
          <w:kern w:val="28"/>
          <w:sz w:val="28"/>
          <w:szCs w:val="28"/>
        </w:rPr>
        <w:t>АО «Агрофирма» (</w:t>
      </w:r>
      <w:proofErr w:type="spellStart"/>
      <w:r w:rsidRPr="00441D4A">
        <w:rPr>
          <w:rFonts w:ascii="Times New Roman" w:eastAsia="Calibri" w:hAnsi="Times New Roman" w:cs="Times New Roman"/>
          <w:bCs/>
          <w:kern w:val="28"/>
          <w:sz w:val="28"/>
          <w:szCs w:val="28"/>
        </w:rPr>
        <w:t>д</w:t>
      </w:r>
      <w:proofErr w:type="gramStart"/>
      <w:r w:rsidRPr="00441D4A">
        <w:rPr>
          <w:rFonts w:ascii="Times New Roman" w:eastAsia="Calibri" w:hAnsi="Times New Roman" w:cs="Times New Roman"/>
          <w:bCs/>
          <w:kern w:val="28"/>
          <w:sz w:val="28"/>
          <w:szCs w:val="28"/>
        </w:rPr>
        <w:t>.Я</w:t>
      </w:r>
      <w:proofErr w:type="gramEnd"/>
      <w:r w:rsidRPr="00441D4A">
        <w:rPr>
          <w:rFonts w:ascii="Times New Roman" w:eastAsia="Calibri" w:hAnsi="Times New Roman" w:cs="Times New Roman"/>
          <w:bCs/>
          <w:kern w:val="28"/>
          <w:sz w:val="28"/>
          <w:szCs w:val="28"/>
        </w:rPr>
        <w:t>рки</w:t>
      </w:r>
      <w:proofErr w:type="spellEnd"/>
      <w:r w:rsidRPr="00441D4A">
        <w:rPr>
          <w:rFonts w:ascii="Times New Roman" w:eastAsia="Calibri" w:hAnsi="Times New Roman" w:cs="Times New Roman"/>
          <w:bCs/>
          <w:kern w:val="28"/>
          <w:sz w:val="28"/>
          <w:szCs w:val="28"/>
        </w:rPr>
        <w:t>)</w:t>
      </w:r>
      <w:r w:rsidRPr="00441D4A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пользующихся большим спросом у потребителей, что соответственно повлияло на  выход овощной продукции.</w:t>
      </w:r>
    </w:p>
    <w:p w:rsidR="00467337" w:rsidRPr="00441D4A" w:rsidRDefault="00467337" w:rsidP="00467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D4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объемов вылова рыбы по сравнению с 2017 годом на 15,4% обусловлено частичным уменьшением объемов предоставленных квот и снижением интенсивности вылова рыбы отдельными рыбодобывающими предприятиями.</w:t>
      </w:r>
    </w:p>
    <w:p w:rsidR="00467337" w:rsidRPr="00441D4A" w:rsidRDefault="00467337" w:rsidP="00467337">
      <w:pPr>
        <w:pStyle w:val="a3"/>
        <w:jc w:val="both"/>
        <w:rPr>
          <w:rFonts w:eastAsia="Calibri"/>
          <w:sz w:val="28"/>
          <w:szCs w:val="28"/>
        </w:rPr>
      </w:pPr>
      <w:r w:rsidRPr="00441D4A">
        <w:rPr>
          <w:rFonts w:eastAsia="Calibri"/>
          <w:sz w:val="28"/>
          <w:szCs w:val="28"/>
        </w:rPr>
        <w:tab/>
      </w:r>
      <w:r w:rsidRPr="00441D4A">
        <w:rPr>
          <w:sz w:val="28"/>
          <w:szCs w:val="28"/>
        </w:rPr>
        <w:t>Наиболее крупными производителями молочно-мясной продукции в районе являются фермерские хозяйства: Башмакова В.А. (</w:t>
      </w:r>
      <w:proofErr w:type="spellStart"/>
      <w:r w:rsidRPr="00441D4A">
        <w:rPr>
          <w:sz w:val="28"/>
          <w:szCs w:val="28"/>
        </w:rPr>
        <w:t>с</w:t>
      </w:r>
      <w:proofErr w:type="gramStart"/>
      <w:r w:rsidRPr="00441D4A">
        <w:rPr>
          <w:sz w:val="28"/>
          <w:szCs w:val="28"/>
        </w:rPr>
        <w:t>.Т</w:t>
      </w:r>
      <w:proofErr w:type="gramEnd"/>
      <w:r w:rsidRPr="00441D4A">
        <w:rPr>
          <w:sz w:val="28"/>
          <w:szCs w:val="28"/>
        </w:rPr>
        <w:t>роица</w:t>
      </w:r>
      <w:proofErr w:type="spellEnd"/>
      <w:r w:rsidRPr="00441D4A">
        <w:rPr>
          <w:sz w:val="28"/>
          <w:szCs w:val="28"/>
        </w:rPr>
        <w:t xml:space="preserve">), Воронцова А.А. (с. </w:t>
      </w:r>
      <w:proofErr w:type="spellStart"/>
      <w:r w:rsidRPr="00441D4A">
        <w:rPr>
          <w:sz w:val="28"/>
          <w:szCs w:val="28"/>
        </w:rPr>
        <w:t>Батово</w:t>
      </w:r>
      <w:proofErr w:type="spellEnd"/>
      <w:r w:rsidRPr="00441D4A">
        <w:rPr>
          <w:sz w:val="28"/>
          <w:szCs w:val="28"/>
        </w:rPr>
        <w:t xml:space="preserve">), </w:t>
      </w:r>
      <w:proofErr w:type="spellStart"/>
      <w:r w:rsidRPr="00441D4A">
        <w:rPr>
          <w:sz w:val="28"/>
          <w:szCs w:val="28"/>
        </w:rPr>
        <w:t>Веретельникова</w:t>
      </w:r>
      <w:proofErr w:type="spellEnd"/>
      <w:r w:rsidRPr="00441D4A">
        <w:rPr>
          <w:sz w:val="28"/>
          <w:szCs w:val="28"/>
        </w:rPr>
        <w:t xml:space="preserve"> С.В. (д. Белогорье), </w:t>
      </w:r>
      <w:proofErr w:type="spellStart"/>
      <w:r w:rsidRPr="00441D4A">
        <w:rPr>
          <w:sz w:val="28"/>
          <w:szCs w:val="28"/>
        </w:rPr>
        <w:t>Нуровой</w:t>
      </w:r>
      <w:proofErr w:type="spellEnd"/>
      <w:r w:rsidRPr="00441D4A">
        <w:rPr>
          <w:sz w:val="28"/>
          <w:szCs w:val="28"/>
        </w:rPr>
        <w:t xml:space="preserve"> Т.И. (д. Ярки), Антонова С.В. (с. </w:t>
      </w:r>
      <w:proofErr w:type="spellStart"/>
      <w:r w:rsidRPr="00441D4A">
        <w:rPr>
          <w:sz w:val="28"/>
          <w:szCs w:val="28"/>
        </w:rPr>
        <w:t>Селиярово</w:t>
      </w:r>
      <w:proofErr w:type="spellEnd"/>
      <w:r w:rsidRPr="00441D4A">
        <w:rPr>
          <w:sz w:val="28"/>
          <w:szCs w:val="28"/>
        </w:rPr>
        <w:t>).</w:t>
      </w:r>
    </w:p>
    <w:p w:rsidR="00467337" w:rsidRPr="00441D4A" w:rsidRDefault="00467337" w:rsidP="00467337">
      <w:pPr>
        <w:pStyle w:val="a3"/>
        <w:jc w:val="both"/>
        <w:rPr>
          <w:bCs/>
          <w:kern w:val="28"/>
          <w:sz w:val="28"/>
          <w:szCs w:val="28"/>
        </w:rPr>
      </w:pPr>
      <w:r w:rsidRPr="00441D4A">
        <w:rPr>
          <w:rFonts w:eastAsia="Calibri"/>
          <w:sz w:val="28"/>
          <w:szCs w:val="28"/>
        </w:rPr>
        <w:tab/>
      </w:r>
      <w:r w:rsidRPr="00441D4A">
        <w:rPr>
          <w:sz w:val="28"/>
          <w:szCs w:val="28"/>
        </w:rPr>
        <w:t xml:space="preserve">Производство овощей в закрытом грунте осуществляется в тепличном комплексе АО «Агрофирма», расположенном в д. Ярки Ханты-Мансийского района.  </w:t>
      </w:r>
      <w:r w:rsidRPr="00441D4A">
        <w:rPr>
          <w:bCs/>
          <w:kern w:val="28"/>
          <w:sz w:val="28"/>
          <w:szCs w:val="28"/>
        </w:rPr>
        <w:t>За 2018 год предприятием выращено и реализовано 2 080 тонн овощной продукции (238,7 тонн томатов, 1 679,7 тонн огурцов, 161,6 тонн зеленых культур), что на 6,3% меньше уровня 2017 года (2 220 тонн).</w:t>
      </w:r>
    </w:p>
    <w:p w:rsidR="00467337" w:rsidRPr="00441D4A" w:rsidRDefault="00467337" w:rsidP="00467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D4A">
        <w:rPr>
          <w:rFonts w:ascii="Times New Roman" w:hAnsi="Times New Roman" w:cs="Times New Roman"/>
          <w:sz w:val="28"/>
          <w:szCs w:val="28"/>
        </w:rPr>
        <w:t xml:space="preserve">Сельскохозяйственные товаропроизводители активно принимают  участие в различных выставочных </w:t>
      </w:r>
      <w:proofErr w:type="gramStart"/>
      <w:r w:rsidRPr="00441D4A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441D4A">
        <w:rPr>
          <w:rFonts w:ascii="Times New Roman" w:hAnsi="Times New Roman" w:cs="Times New Roman"/>
          <w:sz w:val="28"/>
          <w:szCs w:val="28"/>
        </w:rPr>
        <w:t xml:space="preserve"> как местного, так и регионального и федерального уровней. Фермерские хозяйства района </w:t>
      </w:r>
      <w:r w:rsidRPr="00441D4A">
        <w:rPr>
          <w:rFonts w:ascii="Times New Roman" w:hAnsi="Times New Roman" w:cs="Times New Roman"/>
          <w:sz w:val="28"/>
          <w:szCs w:val="28"/>
        </w:rPr>
        <w:lastRenderedPageBreak/>
        <w:t>принимали участие в агропромышленной выставке «Золотая осень» и выставке Уральского федерального округа.</w:t>
      </w:r>
    </w:p>
    <w:p w:rsidR="00467337" w:rsidRPr="00441D4A" w:rsidRDefault="00467337" w:rsidP="004673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D4A">
        <w:rPr>
          <w:rFonts w:ascii="Times New Roman" w:hAnsi="Times New Roman" w:cs="Times New Roman"/>
          <w:sz w:val="28"/>
          <w:szCs w:val="28"/>
        </w:rPr>
        <w:t>Существенным достижением является успешное участие  товаропроизводителей района в XX</w:t>
      </w:r>
      <w:r w:rsidRPr="00441D4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41D4A">
        <w:rPr>
          <w:rFonts w:ascii="Times New Roman" w:hAnsi="Times New Roman" w:cs="Times New Roman"/>
          <w:sz w:val="28"/>
          <w:szCs w:val="28"/>
        </w:rPr>
        <w:t xml:space="preserve"> выставке-форуме «Товары земли Югорской». Ханты-Мансийский район представили 17 субъектов.</w:t>
      </w:r>
    </w:p>
    <w:p w:rsidR="00D36B54" w:rsidRPr="00441D4A" w:rsidRDefault="00467337" w:rsidP="00467337">
      <w:pPr>
        <w:pStyle w:val="a3"/>
        <w:ind w:firstLine="708"/>
        <w:jc w:val="both"/>
        <w:rPr>
          <w:sz w:val="28"/>
          <w:szCs w:val="28"/>
        </w:rPr>
      </w:pPr>
      <w:r w:rsidRPr="00441D4A">
        <w:rPr>
          <w:sz w:val="28"/>
          <w:szCs w:val="28"/>
        </w:rPr>
        <w:t>По итогам участия в выставках товаропроизводители Ханты-Мансийского района неоднократно занимали призовые места и награждались дипломами.</w:t>
      </w:r>
    </w:p>
    <w:p w:rsidR="00467337" w:rsidRPr="00A63DD8" w:rsidRDefault="00467337" w:rsidP="00467337">
      <w:pPr>
        <w:pStyle w:val="a3"/>
        <w:ind w:firstLine="708"/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A63DD8">
        <w:rPr>
          <w:b/>
          <w:color w:val="FF0000"/>
          <w:sz w:val="28"/>
          <w:szCs w:val="28"/>
          <w:shd w:val="clear" w:color="auto" w:fill="FFFFFF"/>
        </w:rPr>
        <w:tab/>
      </w:r>
    </w:p>
    <w:p w:rsidR="00467337" w:rsidRPr="00D36B54" w:rsidRDefault="00467337" w:rsidP="00467337">
      <w:pPr>
        <w:pStyle w:val="a3"/>
        <w:ind w:firstLine="708"/>
        <w:jc w:val="both"/>
        <w:rPr>
          <w:i/>
          <w:sz w:val="28"/>
          <w:szCs w:val="28"/>
        </w:rPr>
      </w:pPr>
      <w:r w:rsidRPr="00D36B54">
        <w:rPr>
          <w:i/>
          <w:sz w:val="28"/>
          <w:szCs w:val="28"/>
          <w:shd w:val="clear" w:color="auto" w:fill="FFFFFF"/>
        </w:rPr>
        <w:t>Поддержка и развитие малого предпринимательства</w:t>
      </w:r>
    </w:p>
    <w:p w:rsidR="00467337" w:rsidRPr="003076F7" w:rsidRDefault="00467337" w:rsidP="00467337">
      <w:pPr>
        <w:pStyle w:val="a3"/>
        <w:ind w:firstLine="708"/>
        <w:jc w:val="both"/>
        <w:rPr>
          <w:sz w:val="28"/>
          <w:szCs w:val="28"/>
        </w:rPr>
      </w:pPr>
      <w:r w:rsidRPr="003076F7">
        <w:rPr>
          <w:sz w:val="28"/>
          <w:szCs w:val="28"/>
          <w:shd w:val="clear" w:color="auto" w:fill="FFFFFF"/>
        </w:rPr>
        <w:t>Развитие малого и среднего предпринимательства является одним                    из наиболее значимых направлений деятельности органов муниципальной власти всех уровней в рамках решения вопросов социально-экономического развития Ханты-Мансийского района и смягчения социальных проблем.</w:t>
      </w:r>
    </w:p>
    <w:p w:rsidR="00467337" w:rsidRPr="003076F7" w:rsidRDefault="00467337" w:rsidP="00467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6F7">
        <w:rPr>
          <w:rFonts w:ascii="Times New Roman" w:hAnsi="Times New Roman" w:cs="Times New Roman"/>
          <w:sz w:val="28"/>
          <w:szCs w:val="28"/>
        </w:rPr>
        <w:t>Предприятиями нефтегазодобывающего комплекса производится 96% от объемов всей продукции в экономике района, поэтому в Стратегии социально-экономического развития района до 2020-2030 годов выбран курс на диверсификацию производственной модели района через развитие малого предпринимательства и, в частности, в сфере агропромышленного комплекса.</w:t>
      </w:r>
    </w:p>
    <w:p w:rsidR="00846C8E" w:rsidRDefault="00467337" w:rsidP="00846C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919">
        <w:rPr>
          <w:rFonts w:ascii="Times New Roman" w:hAnsi="Times New Roman" w:cs="Times New Roman"/>
          <w:sz w:val="28"/>
          <w:szCs w:val="28"/>
        </w:rPr>
        <w:t>И сегодня, малое предпринимательство в условиях села играет важную роль в социально-экономическом развитии района.</w:t>
      </w:r>
    </w:p>
    <w:p w:rsidR="00846C8E" w:rsidRDefault="00846C8E" w:rsidP="00846C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46C8E">
        <w:rPr>
          <w:rFonts w:ascii="Times New Roman" w:eastAsia="Calibri" w:hAnsi="Times New Roman" w:cs="Times New Roman"/>
          <w:sz w:val="28"/>
          <w:szCs w:val="28"/>
          <w:lang w:eastAsia="zh-CN"/>
        </w:rPr>
        <w:t>Согласно сведениям единого реестра субъектов малого и среднего предпринимательства Федеральной налоговой службы количество субъектов малого и среднего предпринимательства на территории Ханты-Мансийского района по состоянию на 1 января 2019 года составило 421 единицу, в том числе:</w:t>
      </w:r>
    </w:p>
    <w:p w:rsidR="009A628F" w:rsidRDefault="009A628F" w:rsidP="00846C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D22AD" w:rsidRDefault="00ED22AD" w:rsidP="00846C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D22AD" w:rsidRDefault="00ED22AD" w:rsidP="00846C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46C8E" w:rsidRPr="00846C8E" w:rsidRDefault="00846C8E" w:rsidP="00846C8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84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сельскохозяйственной отрасли Ханты-Мансийского района осуществлял</w:t>
      </w:r>
      <w:r w:rsidR="00ED2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C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деятельность 332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субъекта, </w:t>
      </w:r>
      <w:r w:rsidRPr="00846C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 АО «Агрофирма», 2</w:t>
      </w:r>
      <w:r w:rsidRPr="00846C8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сельскохозяйственных к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ооператива, </w:t>
      </w:r>
      <w:r w:rsidRPr="00846C8E">
        <w:rPr>
          <w:rFonts w:ascii="Times New Roman" w:eastAsia="Calibri" w:hAnsi="Times New Roman" w:cs="Times New Roman"/>
          <w:sz w:val="28"/>
          <w:szCs w:val="28"/>
          <w:lang w:eastAsia="zh-CN"/>
        </w:rPr>
        <w:t>65 крестьянских (фермерских) хозяйств, 264 личных подсобных хозяйства населения</w:t>
      </w:r>
      <w:r w:rsidRPr="00846C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337" w:rsidRPr="00846C8E" w:rsidRDefault="00467337" w:rsidP="004673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DD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46C8E">
        <w:rPr>
          <w:rFonts w:ascii="Times New Roman" w:hAnsi="Times New Roman" w:cs="Times New Roman"/>
          <w:sz w:val="28"/>
          <w:szCs w:val="28"/>
        </w:rPr>
        <w:t>Основу для развития предпринимательства в районе составляют две муниципальные программы «</w:t>
      </w:r>
      <w:r w:rsidRPr="00846C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 и среднего предпринимательства на территории Ханты-Манс</w:t>
      </w:r>
      <w:r w:rsidR="00846C8E" w:rsidRPr="00846C8E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ийского района</w:t>
      </w:r>
      <w:r w:rsidRPr="00846C8E">
        <w:rPr>
          <w:rFonts w:ascii="Times New Roman" w:hAnsi="Times New Roman" w:cs="Times New Roman"/>
          <w:sz w:val="28"/>
          <w:szCs w:val="28"/>
        </w:rPr>
        <w:t xml:space="preserve">» и </w:t>
      </w:r>
      <w:r w:rsidRPr="00846C8E">
        <w:rPr>
          <w:rFonts w:ascii="Times New Roman" w:eastAsia="Calibri" w:hAnsi="Times New Roman" w:cs="Times New Roman"/>
          <w:sz w:val="28"/>
          <w:szCs w:val="28"/>
        </w:rPr>
        <w:t>«Комплексное развитие агропромышленного комплекса и традиционной хозяйственной деятельности коренных малочисленных народов Севера Ханты-Манс</w:t>
      </w:r>
      <w:r w:rsidR="00846C8E" w:rsidRPr="00846C8E">
        <w:rPr>
          <w:rFonts w:ascii="Times New Roman" w:eastAsia="Calibri" w:hAnsi="Times New Roman" w:cs="Times New Roman"/>
          <w:sz w:val="28"/>
          <w:szCs w:val="28"/>
        </w:rPr>
        <w:t>ийского района</w:t>
      </w:r>
      <w:r w:rsidRPr="00846C8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A628F" w:rsidRDefault="00467337" w:rsidP="009A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C8E">
        <w:rPr>
          <w:rFonts w:ascii="Times New Roman" w:hAnsi="Times New Roman" w:cs="Times New Roman"/>
          <w:sz w:val="28"/>
          <w:szCs w:val="28"/>
        </w:rPr>
        <w:t>Посредством программ оказывается комплексная поддержка субъектам предпринимательства по таким направлениям как финансовая, имущественная и информацио</w:t>
      </w:r>
      <w:r w:rsidR="009A628F">
        <w:rPr>
          <w:rFonts w:ascii="Times New Roman" w:hAnsi="Times New Roman" w:cs="Times New Roman"/>
          <w:sz w:val="28"/>
          <w:szCs w:val="28"/>
        </w:rPr>
        <w:t>нно-консультационная поддержка.</w:t>
      </w:r>
    </w:p>
    <w:p w:rsidR="009A628F" w:rsidRPr="009A628F" w:rsidRDefault="00467337" w:rsidP="009A62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28F">
        <w:rPr>
          <w:rFonts w:ascii="Times New Roman" w:hAnsi="Times New Roman" w:cs="Times New Roman"/>
          <w:sz w:val="28"/>
          <w:szCs w:val="28"/>
        </w:rPr>
        <w:t>В рамках вышеуказанных программ субъектам предпринимательства предоставляется более 40 видов субсидий.</w:t>
      </w:r>
      <w:r w:rsidR="009A628F" w:rsidRPr="009A62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628F" w:rsidRPr="00E03D57" w:rsidRDefault="00467337" w:rsidP="009A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3D57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2018 года в рамках муниципальной программы «Развитие малого и среднего предпринимательства на территории Ханты-Мансийского района на 201</w:t>
      </w:r>
      <w:r w:rsidR="00D22325">
        <w:rPr>
          <w:rFonts w:ascii="Times New Roman" w:eastAsia="Calibri" w:hAnsi="Times New Roman" w:cs="Times New Roman"/>
          <w:sz w:val="28"/>
          <w:szCs w:val="28"/>
          <w:lang w:eastAsia="ru-RU"/>
        </w:rPr>
        <w:t>8-2020 годы»</w:t>
      </w:r>
      <w:r w:rsidRPr="00E03D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предоставлена финансовая поддержка 18 субъектам малого и среднего предпринимательства на общую сумму 3 977,3 тыс.</w:t>
      </w:r>
      <w:r w:rsidRPr="00E0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 из средств бюджета района 948,5 тыс. рублей, </w:t>
      </w:r>
      <w:r w:rsidRPr="00E03D57">
        <w:rPr>
          <w:rFonts w:ascii="Times New Roman" w:eastAsia="Calibri" w:hAnsi="Times New Roman" w:cs="Times New Roman"/>
          <w:sz w:val="28"/>
          <w:szCs w:val="28"/>
          <w:lang w:eastAsia="ru-RU"/>
        </w:rPr>
        <w:t>из средств бюджета автономного округа 3 028,8 тыс. рублей.</w:t>
      </w:r>
      <w:proofErr w:type="gramEnd"/>
      <w:r w:rsidRPr="00E03D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Кроме того, </w:t>
      </w:r>
      <w:r w:rsidRPr="00E03D57">
        <w:rPr>
          <w:rFonts w:ascii="Times New Roman" w:hAnsi="Times New Roman" w:cs="Times New Roman"/>
          <w:bCs/>
          <w:sz w:val="28"/>
          <w:szCs w:val="28"/>
        </w:rPr>
        <w:t>23</w:t>
      </w:r>
      <w:r w:rsidRPr="00E03D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субъектам малого предпринимательства района предоставлена имущественная поддержка </w:t>
      </w:r>
      <w:r w:rsidRPr="00E03D57">
        <w:rPr>
          <w:rFonts w:ascii="Times New Roman" w:hAnsi="Times New Roman" w:cs="Times New Roman"/>
          <w:bCs/>
          <w:sz w:val="28"/>
          <w:szCs w:val="28"/>
        </w:rPr>
        <w:t xml:space="preserve">на аренду помещений и оборудования </w:t>
      </w:r>
      <w:r w:rsidRPr="00E03D57">
        <w:rPr>
          <w:rFonts w:ascii="Times New Roman" w:eastAsia="Calibri" w:hAnsi="Times New Roman" w:cs="Times New Roman"/>
          <w:sz w:val="28"/>
          <w:szCs w:val="28"/>
          <w:lang w:eastAsia="ru-RU"/>
        </w:rPr>
        <w:t>на сумму 941,9 тыс. рублей</w:t>
      </w:r>
      <w:r w:rsidRPr="00E03D57">
        <w:rPr>
          <w:rFonts w:ascii="Times New Roman" w:hAnsi="Times New Roman" w:cs="Times New Roman"/>
          <w:bCs/>
          <w:sz w:val="28"/>
          <w:szCs w:val="28"/>
        </w:rPr>
        <w:t>.</w:t>
      </w:r>
    </w:p>
    <w:p w:rsidR="00467337" w:rsidRDefault="00467337" w:rsidP="009A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D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инфраструктуры автономного округа предоставлена образовательная и информационно-консультационная поддержка 75 субъектам малого предпринимательства района, планирующим открытие собственного бизнеса.</w:t>
      </w:r>
      <w:r w:rsidRPr="00E03D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03D57">
        <w:rPr>
          <w:rFonts w:ascii="Times New Roman" w:hAnsi="Times New Roman" w:cs="Times New Roman"/>
          <w:sz w:val="28"/>
          <w:szCs w:val="28"/>
        </w:rPr>
        <w:t>Информационно-консультационная поддержка заключается в большом спектре мероприятий: от нескольких видов консультационных услуг до проведения серии публичных и обучающих мероприятий.</w:t>
      </w:r>
    </w:p>
    <w:p w:rsidR="00D22325" w:rsidRPr="00D22325" w:rsidRDefault="00D22325" w:rsidP="00D22325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kern w:val="28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E03D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рамках муниципальной программы </w:t>
      </w:r>
      <w:r w:rsidRPr="00D2232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«Комплексное развитие агропромышленного комплекса и традиционной хозяйственной деятельности коренных малочисленных народов Севера Ханты-Мансийского района </w:t>
      </w:r>
      <w:r w:rsidRPr="00D22325">
        <w:rPr>
          <w:rFonts w:ascii="Times New Roman" w:eastAsia="Calibri" w:hAnsi="Times New Roman" w:cs="Times New Roman"/>
          <w:sz w:val="28"/>
          <w:szCs w:val="28"/>
          <w:lang w:eastAsia="zh-CN"/>
        </w:rPr>
        <w:br/>
        <w:t>на 2018 – 2020 годы»,</w:t>
      </w:r>
      <w:r w:rsidRPr="00D22325">
        <w:rPr>
          <w:rFonts w:ascii="Times New Roman" w:eastAsia="Calibri" w:hAnsi="Times New Roman" w:cs="Times New Roman"/>
          <w:bCs/>
          <w:kern w:val="28"/>
          <w:sz w:val="28"/>
          <w:szCs w:val="28"/>
          <w:lang w:eastAsia="zh-CN"/>
        </w:rPr>
        <w:t xml:space="preserve"> мероприятиями которой предусмотрено предоставление государственной поддержки на развитие основных отраслей сельскохозяйственного производства и традиционной хозяйственной деятельности.</w:t>
      </w:r>
    </w:p>
    <w:p w:rsidR="00D22325" w:rsidRPr="00E03D57" w:rsidRDefault="00D22325" w:rsidP="00D22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32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zh-CN"/>
        </w:rPr>
        <w:t xml:space="preserve">В рамках исполнения администрацией района отдельных государственных полномочий за 2018 год сельскохозяйственным товаропроизводителям, национальным общинам и предприятиям, физическим лицам из числа коренного населения предоставлена государственная поддержка за счет средств бюджета автономного округа </w:t>
      </w:r>
      <w:r w:rsidRPr="00D2232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zh-CN"/>
        </w:rPr>
        <w:br/>
        <w:t xml:space="preserve">в форме субсидий </w:t>
      </w:r>
      <w:r w:rsidRPr="00D22325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общую сумму 198 825,8</w:t>
      </w:r>
      <w:r w:rsidRPr="00D2232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zh-CN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zh-CN"/>
        </w:rPr>
        <w:t>.</w:t>
      </w:r>
    </w:p>
    <w:p w:rsidR="00467337" w:rsidRPr="00D22325" w:rsidRDefault="00467337" w:rsidP="00467337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протяжении отчетного периода сохранена позитивная динамика развития бизнеса на территории Ханты-Мансийского района.</w:t>
      </w:r>
    </w:p>
    <w:p w:rsidR="00D36B54" w:rsidRDefault="00D36B54" w:rsidP="004673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67337" w:rsidRPr="00D36B54" w:rsidRDefault="00467337" w:rsidP="004673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B54">
        <w:rPr>
          <w:rFonts w:ascii="Times New Roman" w:hAnsi="Times New Roman" w:cs="Times New Roman"/>
          <w:i/>
          <w:sz w:val="28"/>
          <w:szCs w:val="28"/>
        </w:rPr>
        <w:t xml:space="preserve">Гармоничное развитие коренных малочисленных народов Севера </w:t>
      </w:r>
    </w:p>
    <w:p w:rsidR="00467337" w:rsidRPr="00D22325" w:rsidRDefault="00467337" w:rsidP="004673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232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 является  территорией  традиционного проживания коренных малочисленных народов Севера – ханты, манси, ненцы.</w:t>
      </w:r>
    </w:p>
    <w:p w:rsidR="00467337" w:rsidRPr="00D22325" w:rsidRDefault="00467337" w:rsidP="00467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января 2019 года численность коренных малочисленных народов Севера </w:t>
      </w:r>
      <w:proofErr w:type="gramStart"/>
      <w:r w:rsidRPr="00D223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2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232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D2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насчитывает 2 349 человек или 12% от общей численности населения района, которые в своем большинстве ведут традиционный образ жизни осуществляя:</w:t>
      </w:r>
    </w:p>
    <w:p w:rsidR="00467337" w:rsidRPr="00D22325" w:rsidRDefault="00467337" w:rsidP="00467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добычу водных биоресурсов;</w:t>
      </w:r>
    </w:p>
    <w:p w:rsidR="00467337" w:rsidRPr="00D22325" w:rsidRDefault="00467337" w:rsidP="00467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2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разведение оленей;</w:t>
      </w:r>
    </w:p>
    <w:p w:rsidR="00467337" w:rsidRPr="00D22325" w:rsidRDefault="00467337" w:rsidP="00467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дикорастущих и </w:t>
      </w:r>
      <w:proofErr w:type="spellStart"/>
      <w:r w:rsidRPr="00D22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недревесных</w:t>
      </w:r>
      <w:proofErr w:type="spellEnd"/>
      <w:r w:rsidRPr="00D2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лесных ресурсов;</w:t>
      </w:r>
    </w:p>
    <w:p w:rsidR="00467337" w:rsidRPr="00D22325" w:rsidRDefault="00467337" w:rsidP="00467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2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охоту на промысловую дичь и животных.</w:t>
      </w:r>
    </w:p>
    <w:p w:rsidR="00467337" w:rsidRPr="00D22325" w:rsidRDefault="00467337" w:rsidP="00467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23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2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232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D2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зарегистрировано 54 территории традиционного природопользования (родовые угодья) общей площадью 1 052 033 га.</w:t>
      </w:r>
    </w:p>
    <w:p w:rsidR="00467337" w:rsidRPr="00D22325" w:rsidRDefault="00467337" w:rsidP="00467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Ханты-Мансийского района осуществляют  деятельность 40 национальных общин и предприятий, из них  активно осуществляют традиционную хозяйственную  деятельность: ООО НРО «Обь», ООО НРО «</w:t>
      </w:r>
      <w:proofErr w:type="spellStart"/>
      <w:r w:rsidRPr="00D22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Колмодай</w:t>
      </w:r>
      <w:proofErr w:type="spellEnd"/>
      <w:r w:rsidRPr="00D2232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национальные общины – «</w:t>
      </w:r>
      <w:proofErr w:type="spellStart"/>
      <w:r w:rsidRPr="00D22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Сорни</w:t>
      </w:r>
      <w:proofErr w:type="spellEnd"/>
      <w:r w:rsidRPr="00D2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232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Ханехо</w:t>
      </w:r>
      <w:proofErr w:type="spellEnd"/>
      <w:r w:rsidRPr="00D2232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«Правдинск», «Тайга», «</w:t>
      </w:r>
      <w:proofErr w:type="spellStart"/>
      <w:r w:rsidRPr="00D2232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Охлым</w:t>
      </w:r>
      <w:proofErr w:type="spellEnd"/>
      <w:r w:rsidRPr="00D2232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«Обь», «Остяко-</w:t>
      </w:r>
      <w:proofErr w:type="spellStart"/>
      <w:r w:rsidRPr="00D22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Вогульск</w:t>
      </w:r>
      <w:proofErr w:type="spellEnd"/>
      <w:r w:rsidRPr="00D2232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D223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Рассомаха</w:t>
      </w:r>
      <w:proofErr w:type="spellEnd"/>
      <w:r w:rsidRPr="00D2232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D22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Приобье</w:t>
      </w:r>
      <w:proofErr w:type="spellEnd"/>
      <w:r w:rsidRPr="00D2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467337" w:rsidRPr="00D22325" w:rsidRDefault="00467337" w:rsidP="0046733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325">
        <w:rPr>
          <w:rFonts w:ascii="Times New Roman" w:eastAsia="Calibri" w:hAnsi="Times New Roman" w:cs="Times New Roman"/>
          <w:sz w:val="28"/>
          <w:szCs w:val="28"/>
        </w:rPr>
        <w:t xml:space="preserve">За 2018 год предприятиями различной формы собственности  заготовлено различных видов ягод 59,2 тонн, что в 3,5 раза меньше  уровня  2017 года (207 тонн). Грибов собрано  3 тонны, что соответствует   объему, заготовленному  в  период 2017 года.  Кедрового ореха  заготовлено 11,5 тонн, что  в 3,9 раза меньше  уровня  2017 года. Предприятием  переработчиком – ООО НРО «Обь»  произведено  продукции  из ягод (ягода, протертая с сахаром)  25,9 тонн,  что 2,3 раза  меньше уровня 2017 года (2017 год -59,6  тонн), выловлено 3847 тонн рыбы, что составляет  84,6 %   от уровня  2017 года (2017 год- 4545 тонн). </w:t>
      </w:r>
      <w:r w:rsidRPr="00D2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Заготовлено </w:t>
      </w:r>
      <w:r w:rsidRPr="00D22325">
        <w:rPr>
          <w:rFonts w:ascii="Times New Roman" w:eastAsia="Calibri" w:hAnsi="Times New Roman" w:cs="Times New Roman"/>
          <w:sz w:val="28"/>
          <w:szCs w:val="28"/>
        </w:rPr>
        <w:t>5 225 кг мяса   дикого лося</w:t>
      </w:r>
      <w:r w:rsidRPr="00D2232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пушнины 221</w:t>
      </w:r>
      <w:r w:rsidRPr="00D223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2325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штука.</w:t>
      </w:r>
      <w:r w:rsidRPr="00D223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67337" w:rsidRPr="00D22325" w:rsidRDefault="00467337" w:rsidP="00467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2018 года на развитие традиционной хозяйственной деятельности за счет средств бюджета автономного округа предоставлена государственная поддержка в форме субсидий в размере </w:t>
      </w:r>
      <w:r w:rsidRPr="00D22325">
        <w:rPr>
          <w:rFonts w:ascii="Times New Roman" w:eastAsia="Calibri" w:hAnsi="Times New Roman" w:cs="Times New Roman"/>
          <w:sz w:val="28"/>
          <w:szCs w:val="28"/>
        </w:rPr>
        <w:t>45 851,2 тыс</w:t>
      </w:r>
      <w:r w:rsidRPr="00D22325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в том числе:</w:t>
      </w:r>
    </w:p>
    <w:p w:rsidR="00467337" w:rsidRPr="00D22325" w:rsidRDefault="00467337" w:rsidP="00467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обустройство территорий традиционного природопользования и приобретение материально-технических средств на общую сумму 1 497,8  </w:t>
      </w:r>
      <w:proofErr w:type="spellStart"/>
      <w:r w:rsidRPr="00D2232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2232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2232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D223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7337" w:rsidRPr="00D22325" w:rsidRDefault="00467337" w:rsidP="00467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заготовку продукции традиционной хозяйственной деятельности в сумме 685,6 тыс. рублей;</w:t>
      </w:r>
    </w:p>
    <w:p w:rsidR="00467337" w:rsidRPr="00D22325" w:rsidRDefault="00467337" w:rsidP="00467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заготовку и переработку дикоросов в сумме 3 000,0 тыс. рублей;</w:t>
      </w:r>
    </w:p>
    <w:p w:rsidR="00467337" w:rsidRPr="00D22325" w:rsidRDefault="00467337" w:rsidP="004673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вылов и реализацию рыбы-сырца, производство рыбной продукции в сумме 40 667,8 тыс. рублей.</w:t>
      </w:r>
    </w:p>
    <w:p w:rsidR="00467337" w:rsidRPr="00D22325" w:rsidRDefault="00467337" w:rsidP="00467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325">
        <w:rPr>
          <w:rFonts w:ascii="Times New Roman" w:eastAsia="Calibri" w:hAnsi="Times New Roman" w:cs="Times New Roman"/>
          <w:sz w:val="28"/>
          <w:szCs w:val="28"/>
        </w:rPr>
        <w:t xml:space="preserve">С целью сохранения наследия, развития и популяризации языков, культуры, фольклора, ремесел и искусств коренных малочисленных народов Севера </w:t>
      </w:r>
      <w:proofErr w:type="gramStart"/>
      <w:r w:rsidRPr="00D2232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223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22325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D22325">
        <w:rPr>
          <w:rFonts w:ascii="Times New Roman" w:eastAsia="Calibri" w:hAnsi="Times New Roman" w:cs="Times New Roman"/>
          <w:sz w:val="28"/>
          <w:szCs w:val="28"/>
        </w:rPr>
        <w:t xml:space="preserve"> районе действует 9 творческих коллективов, изучающих и пропагандирующих культуру КМНС, создано 19 клубных формирований, обучающих традиционным видам ремесел. В фондах библиотек Ханты-Мансийского района насчитывается более 400 книг на языках народов Севера. </w:t>
      </w:r>
    </w:p>
    <w:p w:rsidR="00467337" w:rsidRPr="00D22325" w:rsidRDefault="00467337" w:rsidP="00467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2325">
        <w:rPr>
          <w:rFonts w:ascii="Times New Roman" w:eastAsia="Calibri" w:hAnsi="Times New Roman" w:cs="Times New Roman"/>
          <w:sz w:val="28"/>
          <w:szCs w:val="28"/>
        </w:rPr>
        <w:t xml:space="preserve">В районе осуществляют  деятельность 4 объекта сферы </w:t>
      </w:r>
      <w:proofErr w:type="spellStart"/>
      <w:r w:rsidRPr="00D22325">
        <w:rPr>
          <w:rFonts w:ascii="Times New Roman" w:eastAsia="Calibri" w:hAnsi="Times New Roman" w:cs="Times New Roman"/>
          <w:sz w:val="28"/>
          <w:szCs w:val="28"/>
        </w:rPr>
        <w:t>этнотуризма</w:t>
      </w:r>
      <w:proofErr w:type="spellEnd"/>
      <w:r w:rsidRPr="00D2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22325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D22325">
        <w:rPr>
          <w:rFonts w:ascii="Times New Roman" w:eastAsia="Calibri" w:hAnsi="Times New Roman" w:cs="Times New Roman"/>
          <w:sz w:val="28"/>
          <w:szCs w:val="28"/>
        </w:rPr>
        <w:t>Колмодай</w:t>
      </w:r>
      <w:proofErr w:type="spellEnd"/>
      <w:r w:rsidRPr="00D2232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22325">
        <w:rPr>
          <w:rFonts w:ascii="Times New Roman" w:eastAsia="Calibri" w:hAnsi="Times New Roman" w:cs="Times New Roman"/>
          <w:sz w:val="28"/>
          <w:szCs w:val="28"/>
        </w:rPr>
        <w:t>Сорни</w:t>
      </w:r>
      <w:proofErr w:type="spellEnd"/>
      <w:r w:rsidRPr="00D223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2325">
        <w:rPr>
          <w:rFonts w:ascii="Times New Roman" w:eastAsia="Calibri" w:hAnsi="Times New Roman" w:cs="Times New Roman"/>
          <w:sz w:val="28"/>
          <w:szCs w:val="28"/>
        </w:rPr>
        <w:t>Ханэхо</w:t>
      </w:r>
      <w:proofErr w:type="spellEnd"/>
      <w:r w:rsidRPr="00D22325">
        <w:rPr>
          <w:rFonts w:ascii="Times New Roman" w:eastAsia="Calibri" w:hAnsi="Times New Roman" w:cs="Times New Roman"/>
          <w:sz w:val="28"/>
          <w:szCs w:val="28"/>
        </w:rPr>
        <w:t>,  Остяко-</w:t>
      </w:r>
      <w:proofErr w:type="spellStart"/>
      <w:r w:rsidRPr="00D22325">
        <w:rPr>
          <w:rFonts w:ascii="Times New Roman" w:eastAsia="Calibri" w:hAnsi="Times New Roman" w:cs="Times New Roman"/>
          <w:sz w:val="28"/>
          <w:szCs w:val="28"/>
        </w:rPr>
        <w:t>Вогульск</w:t>
      </w:r>
      <w:proofErr w:type="spellEnd"/>
      <w:r w:rsidRPr="00D22325">
        <w:rPr>
          <w:rFonts w:ascii="Times New Roman" w:eastAsia="Calibri" w:hAnsi="Times New Roman" w:cs="Times New Roman"/>
          <w:sz w:val="28"/>
          <w:szCs w:val="28"/>
        </w:rPr>
        <w:t xml:space="preserve">, Озеро </w:t>
      </w:r>
      <w:proofErr w:type="spellStart"/>
      <w:r w:rsidRPr="00D22325">
        <w:rPr>
          <w:rFonts w:ascii="Times New Roman" w:eastAsia="Calibri" w:hAnsi="Times New Roman" w:cs="Times New Roman"/>
          <w:sz w:val="28"/>
          <w:szCs w:val="28"/>
        </w:rPr>
        <w:t>Тымгынтор</w:t>
      </w:r>
      <w:proofErr w:type="spellEnd"/>
      <w:r w:rsidRPr="00D22325">
        <w:rPr>
          <w:rFonts w:ascii="Times New Roman" w:eastAsia="Calibri" w:hAnsi="Times New Roman" w:cs="Times New Roman"/>
          <w:sz w:val="28"/>
          <w:szCs w:val="28"/>
        </w:rPr>
        <w:t>)</w:t>
      </w:r>
      <w:r w:rsidRPr="00D2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7337" w:rsidRPr="00D22325" w:rsidRDefault="00467337" w:rsidP="00467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325">
        <w:rPr>
          <w:rFonts w:ascii="Times New Roman" w:eastAsia="Calibri" w:hAnsi="Times New Roman" w:cs="Times New Roman"/>
          <w:sz w:val="28"/>
          <w:szCs w:val="28"/>
        </w:rPr>
        <w:t xml:space="preserve">Основная цель развития </w:t>
      </w:r>
      <w:proofErr w:type="spellStart"/>
      <w:r w:rsidRPr="00D22325">
        <w:rPr>
          <w:rFonts w:ascii="Times New Roman" w:eastAsia="Calibri" w:hAnsi="Times New Roman" w:cs="Times New Roman"/>
          <w:sz w:val="28"/>
          <w:szCs w:val="28"/>
        </w:rPr>
        <w:t>этнотуризма</w:t>
      </w:r>
      <w:proofErr w:type="spellEnd"/>
      <w:r w:rsidRPr="00D22325">
        <w:rPr>
          <w:rFonts w:ascii="Times New Roman" w:eastAsia="Calibri" w:hAnsi="Times New Roman" w:cs="Times New Roman"/>
          <w:sz w:val="28"/>
          <w:szCs w:val="28"/>
        </w:rPr>
        <w:t xml:space="preserve"> - сохранение традиций и культуры </w:t>
      </w:r>
      <w:r w:rsidRPr="00D22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коренных малочисленных народов Севера</w:t>
      </w:r>
      <w:r w:rsidRPr="00D223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6B54" w:rsidRPr="00A63DD8" w:rsidRDefault="00D36B54" w:rsidP="00467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67337" w:rsidRPr="00FC4206" w:rsidRDefault="00467337" w:rsidP="00FC4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206">
        <w:rPr>
          <w:rFonts w:ascii="Times New Roman" w:hAnsi="Times New Roman" w:cs="Times New Roman"/>
          <w:b/>
          <w:sz w:val="28"/>
          <w:szCs w:val="28"/>
        </w:rPr>
        <w:t>Развитие инфраструктурного сектора</w:t>
      </w:r>
    </w:p>
    <w:p w:rsidR="00467337" w:rsidRPr="00FC4206" w:rsidRDefault="00467337" w:rsidP="0046733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206">
        <w:rPr>
          <w:rFonts w:ascii="Times New Roman" w:hAnsi="Times New Roman" w:cs="Times New Roman"/>
          <w:i/>
          <w:sz w:val="28"/>
          <w:szCs w:val="28"/>
        </w:rPr>
        <w:t>Развитие транспортной инфраструктуры</w:t>
      </w:r>
    </w:p>
    <w:p w:rsidR="00467337" w:rsidRPr="00FC4206" w:rsidRDefault="00467337" w:rsidP="004673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206">
        <w:rPr>
          <w:rFonts w:ascii="Times New Roman" w:hAnsi="Times New Roman" w:cs="Times New Roman"/>
          <w:sz w:val="28"/>
          <w:szCs w:val="28"/>
        </w:rPr>
        <w:t>Транспортная инфраструктура является важнейшей жизнеобеспечивающей системой, неразрывно связанной с нуждами населения района, работой предприятий и организаций промышленности, топливно-энергетического комплекса, сельского хозяйства и социальной сферы.</w:t>
      </w:r>
    </w:p>
    <w:p w:rsidR="00467337" w:rsidRPr="00FC4206" w:rsidRDefault="00467337" w:rsidP="00467337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06">
        <w:rPr>
          <w:rFonts w:ascii="Times New Roman" w:hAnsi="Times New Roman" w:cs="Times New Roman"/>
          <w:sz w:val="28"/>
          <w:szCs w:val="28"/>
        </w:rPr>
        <w:t>Транспортный комплекс района представлен практически всеми видами транспорта, при этом наибольший удельный вес в связи с особым географическим расположением района имеет водный транспорт, который в период весенне-летней навигации обеспечивает доставку различных грузов и более 70% пассажирских перевозок.</w:t>
      </w:r>
    </w:p>
    <w:p w:rsidR="00467337" w:rsidRPr="00FC4206" w:rsidRDefault="00467337" w:rsidP="00467337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206">
        <w:rPr>
          <w:rFonts w:ascii="Times New Roman" w:eastAsia="Calibri" w:hAnsi="Times New Roman" w:cs="Times New Roman"/>
          <w:sz w:val="28"/>
          <w:szCs w:val="28"/>
        </w:rPr>
        <w:t>На водных путях в границах муниципального образования пассажирские перевозки в 2018 году выполнялись по 10 направлениям, охватывающих 21 населенный пункт района (отправлено 140,3 тыс. человек).</w:t>
      </w:r>
    </w:p>
    <w:p w:rsidR="00467337" w:rsidRPr="00FC4206" w:rsidRDefault="00467337" w:rsidP="00467337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06">
        <w:rPr>
          <w:rFonts w:ascii="Times New Roman" w:hAnsi="Times New Roman" w:cs="Times New Roman"/>
          <w:sz w:val="28"/>
          <w:szCs w:val="28"/>
        </w:rPr>
        <w:t xml:space="preserve">Круглогодичное сообщение автомобильным транспортом осуществляется с населенными пунктами </w:t>
      </w:r>
      <w:proofErr w:type="spellStart"/>
      <w:r w:rsidRPr="00FC4206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FC4206">
        <w:rPr>
          <w:rFonts w:ascii="Times New Roman" w:hAnsi="Times New Roman" w:cs="Times New Roman"/>
          <w:sz w:val="28"/>
          <w:szCs w:val="28"/>
        </w:rPr>
        <w:t xml:space="preserve">, Ярки, </w:t>
      </w:r>
      <w:proofErr w:type="spellStart"/>
      <w:r w:rsidRPr="00FC4206">
        <w:rPr>
          <w:rFonts w:ascii="Times New Roman" w:hAnsi="Times New Roman" w:cs="Times New Roman"/>
          <w:sz w:val="28"/>
          <w:szCs w:val="28"/>
        </w:rPr>
        <w:t>Ягурьях</w:t>
      </w:r>
      <w:proofErr w:type="spellEnd"/>
      <w:r w:rsidRPr="00FC42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4206"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 w:rsidRPr="00FC42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4206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FC4206">
        <w:rPr>
          <w:rFonts w:ascii="Times New Roman" w:hAnsi="Times New Roman" w:cs="Times New Roman"/>
          <w:sz w:val="28"/>
          <w:szCs w:val="28"/>
        </w:rPr>
        <w:t xml:space="preserve">, Бобровский. Существует проезд автомобильным транспортом до </w:t>
      </w:r>
      <w:proofErr w:type="spellStart"/>
      <w:r w:rsidRPr="00FC420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C420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C4206">
        <w:rPr>
          <w:rFonts w:ascii="Times New Roman" w:hAnsi="Times New Roman" w:cs="Times New Roman"/>
          <w:sz w:val="28"/>
          <w:szCs w:val="28"/>
        </w:rPr>
        <w:t>елиярово</w:t>
      </w:r>
      <w:proofErr w:type="spellEnd"/>
      <w:r w:rsidRPr="00FC4206">
        <w:rPr>
          <w:rFonts w:ascii="Times New Roman" w:hAnsi="Times New Roman" w:cs="Times New Roman"/>
          <w:sz w:val="28"/>
          <w:szCs w:val="28"/>
        </w:rPr>
        <w:t xml:space="preserve"> по промысловым автодорогам ОАО «</w:t>
      </w:r>
      <w:proofErr w:type="spellStart"/>
      <w:r w:rsidRPr="00FC4206">
        <w:rPr>
          <w:rFonts w:ascii="Times New Roman" w:hAnsi="Times New Roman" w:cs="Times New Roman"/>
          <w:sz w:val="28"/>
          <w:szCs w:val="28"/>
        </w:rPr>
        <w:t>Юганскнефтегаз</w:t>
      </w:r>
      <w:proofErr w:type="spellEnd"/>
      <w:r w:rsidRPr="00FC420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67337" w:rsidRPr="00FC4206" w:rsidRDefault="00467337" w:rsidP="00467337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06">
        <w:rPr>
          <w:rFonts w:ascii="Times New Roman" w:eastAsia="Calibri" w:hAnsi="Times New Roman" w:cs="Times New Roman"/>
          <w:sz w:val="28"/>
          <w:szCs w:val="28"/>
        </w:rPr>
        <w:t xml:space="preserve">Перевозка пассажиров автомобильным транспортом насчитывается 16 маршрутов, дотируемых из бюджета автономного округа. </w:t>
      </w:r>
      <w:r w:rsidRPr="00FC4206">
        <w:rPr>
          <w:rFonts w:ascii="Times New Roman" w:hAnsi="Times New Roman" w:cs="Times New Roman"/>
          <w:sz w:val="28"/>
          <w:szCs w:val="28"/>
        </w:rPr>
        <w:t xml:space="preserve">За 2018 год автомобильным транспортом на территории Ханты-Мансийского района перевезено 53 тыс. человек. По сравнению с 2017 годом пассажиропоток увеличился на 11,8% (2017 год – 47,4 тыс. человек). </w:t>
      </w:r>
    </w:p>
    <w:p w:rsidR="00467337" w:rsidRPr="00FC4206" w:rsidRDefault="00467337" w:rsidP="00467337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06">
        <w:rPr>
          <w:rFonts w:ascii="Times New Roman" w:hAnsi="Times New Roman" w:cs="Times New Roman"/>
          <w:sz w:val="28"/>
          <w:szCs w:val="28"/>
        </w:rPr>
        <w:t xml:space="preserve">Для более полного удовлетворения потребностей в транспортном обслуживании жителей сельского поселения </w:t>
      </w:r>
      <w:proofErr w:type="spellStart"/>
      <w:r w:rsidRPr="00FC4206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FC4206">
        <w:rPr>
          <w:rFonts w:ascii="Times New Roman" w:hAnsi="Times New Roman" w:cs="Times New Roman"/>
          <w:sz w:val="28"/>
          <w:szCs w:val="28"/>
        </w:rPr>
        <w:t xml:space="preserve"> с 1 июля 2018 года </w:t>
      </w:r>
      <w:r w:rsidRPr="00FC42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 коммерческие регулярные перевозки автомобильным транспортом по регулируемым тарифам</w:t>
      </w:r>
      <w:r w:rsidRPr="00FC4206">
        <w:rPr>
          <w:rFonts w:ascii="Times New Roman" w:hAnsi="Times New Roman" w:cs="Times New Roman"/>
          <w:sz w:val="28"/>
          <w:szCs w:val="28"/>
        </w:rPr>
        <w:t xml:space="preserve"> по муниципальному маршруту «</w:t>
      </w:r>
      <w:proofErr w:type="spellStart"/>
      <w:r w:rsidRPr="00FC4206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FC4206">
        <w:rPr>
          <w:rFonts w:ascii="Times New Roman" w:hAnsi="Times New Roman" w:cs="Times New Roman"/>
          <w:sz w:val="28"/>
          <w:szCs w:val="28"/>
        </w:rPr>
        <w:t xml:space="preserve"> – Бобровский – </w:t>
      </w:r>
      <w:proofErr w:type="spellStart"/>
      <w:r w:rsidRPr="00FC4206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FC4206">
        <w:rPr>
          <w:rFonts w:ascii="Times New Roman" w:hAnsi="Times New Roman" w:cs="Times New Roman"/>
          <w:sz w:val="28"/>
          <w:szCs w:val="28"/>
        </w:rPr>
        <w:t xml:space="preserve">», дотируемые из бюджета </w:t>
      </w:r>
      <w:r w:rsidRPr="00FC4206">
        <w:rPr>
          <w:rFonts w:ascii="Times New Roman" w:hAnsi="Times New Roman" w:cs="Times New Roman"/>
          <w:sz w:val="28"/>
          <w:szCs w:val="28"/>
        </w:rPr>
        <w:lastRenderedPageBreak/>
        <w:t>Ханты-Мансийского района, что положительно отразилось на увеличении пассажиропотока.</w:t>
      </w:r>
    </w:p>
    <w:p w:rsidR="00FC4206" w:rsidRPr="00FC4206" w:rsidRDefault="00467337" w:rsidP="00467337">
      <w:pPr>
        <w:pStyle w:val="a3"/>
        <w:jc w:val="both"/>
        <w:rPr>
          <w:sz w:val="28"/>
          <w:szCs w:val="28"/>
        </w:rPr>
      </w:pPr>
      <w:r w:rsidRPr="00A63DD8">
        <w:rPr>
          <w:color w:val="FF0000"/>
          <w:sz w:val="28"/>
          <w:szCs w:val="28"/>
        </w:rPr>
        <w:tab/>
      </w:r>
      <w:r w:rsidRPr="00FC4206">
        <w:rPr>
          <w:sz w:val="28"/>
          <w:szCs w:val="28"/>
        </w:rPr>
        <w:t>Протяженность автомобильных дорог в районе по состоянию на 1 января 2019 года составляет 635,9 км, в том числе дорог федерального значения – 106,58 км (16,8%), регионального значения – 316 км (49,7%) и муниципального значения – 213,3 км (33,5%).</w:t>
      </w:r>
    </w:p>
    <w:p w:rsidR="00FC4206" w:rsidRDefault="00FC4206" w:rsidP="00467337">
      <w:pPr>
        <w:pStyle w:val="a3"/>
        <w:jc w:val="both"/>
        <w:rPr>
          <w:color w:val="FF0000"/>
          <w:sz w:val="28"/>
          <w:szCs w:val="28"/>
        </w:rPr>
      </w:pPr>
    </w:p>
    <w:p w:rsidR="00FC4206" w:rsidRDefault="00FC4206" w:rsidP="00467337">
      <w:pPr>
        <w:pStyle w:val="a3"/>
        <w:jc w:val="both"/>
        <w:rPr>
          <w:color w:val="FF0000"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 wp14:anchorId="115C43FB" wp14:editId="1BA8B05B">
            <wp:extent cx="5940425" cy="2142496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67337" w:rsidRPr="00A63DD8" w:rsidRDefault="00467337" w:rsidP="00467337">
      <w:pPr>
        <w:pStyle w:val="a3"/>
        <w:jc w:val="both"/>
        <w:rPr>
          <w:color w:val="FF0000"/>
          <w:sz w:val="28"/>
          <w:szCs w:val="28"/>
        </w:rPr>
      </w:pPr>
      <w:r w:rsidRPr="00A63DD8">
        <w:rPr>
          <w:color w:val="FF0000"/>
          <w:sz w:val="28"/>
          <w:szCs w:val="28"/>
        </w:rPr>
        <w:t xml:space="preserve"> </w:t>
      </w:r>
    </w:p>
    <w:p w:rsidR="00467337" w:rsidRPr="008E04BD" w:rsidRDefault="00467337" w:rsidP="00467337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D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04BD">
        <w:rPr>
          <w:rFonts w:ascii="Times New Roman" w:hAnsi="Times New Roman" w:cs="Times New Roman"/>
          <w:sz w:val="28"/>
          <w:szCs w:val="28"/>
        </w:rPr>
        <w:t xml:space="preserve">Для обеспечения транспортной доступности поселений, не имеющих круглогодичной связи по автомобильным дорогам, ежегодно осуществляется оборудование и содержание зимних автомобильных дорог и ледовых переправ общего пользования. </w:t>
      </w:r>
      <w:r w:rsidRPr="008E04BD">
        <w:rPr>
          <w:rFonts w:ascii="Times New Roman" w:eastAsia="Calibri" w:hAnsi="Times New Roman" w:cs="Times New Roman"/>
          <w:sz w:val="28"/>
          <w:szCs w:val="28"/>
        </w:rPr>
        <w:t xml:space="preserve">Ежегодно </w:t>
      </w:r>
      <w:proofErr w:type="gramStart"/>
      <w:r w:rsidRPr="008E04B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E04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E04BD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8E04BD">
        <w:rPr>
          <w:rFonts w:ascii="Times New Roman" w:eastAsia="Calibri" w:hAnsi="Times New Roman" w:cs="Times New Roman"/>
          <w:sz w:val="28"/>
          <w:szCs w:val="28"/>
        </w:rPr>
        <w:t xml:space="preserve"> районе строится 433,7 км зимних автомобильных дорог и 7,2 км ледовых переправ через магистральные реки </w:t>
      </w:r>
      <w:proofErr w:type="spellStart"/>
      <w:r w:rsidRPr="008E04BD">
        <w:rPr>
          <w:rFonts w:ascii="Times New Roman" w:eastAsia="Calibri" w:hAnsi="Times New Roman" w:cs="Times New Roman"/>
          <w:sz w:val="28"/>
          <w:szCs w:val="28"/>
        </w:rPr>
        <w:t>Конда</w:t>
      </w:r>
      <w:proofErr w:type="spellEnd"/>
      <w:r w:rsidRPr="008E04BD">
        <w:rPr>
          <w:rFonts w:ascii="Times New Roman" w:eastAsia="Calibri" w:hAnsi="Times New Roman" w:cs="Times New Roman"/>
          <w:sz w:val="28"/>
          <w:szCs w:val="28"/>
        </w:rPr>
        <w:t>, Иртыш, Обь.</w:t>
      </w:r>
    </w:p>
    <w:p w:rsidR="00467337" w:rsidRPr="008E04BD" w:rsidRDefault="00467337" w:rsidP="004673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4BD">
        <w:rPr>
          <w:rFonts w:ascii="Times New Roman" w:hAnsi="Times New Roman" w:cs="Times New Roman"/>
          <w:sz w:val="28"/>
          <w:szCs w:val="28"/>
        </w:rPr>
        <w:t xml:space="preserve">В 2018 году в районе реализовывалась программа «Развитие транспортной системы на территории Ханты-Мансийского района на 2018 – 2020 годы». </w:t>
      </w:r>
    </w:p>
    <w:p w:rsidR="00467337" w:rsidRPr="008E04BD" w:rsidRDefault="00467337" w:rsidP="004673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4BD">
        <w:rPr>
          <w:rFonts w:ascii="Times New Roman" w:hAnsi="Times New Roman" w:cs="Times New Roman"/>
          <w:sz w:val="28"/>
          <w:szCs w:val="28"/>
        </w:rPr>
        <w:t>В рамках реализации программы в 2018 году выполнены:</w:t>
      </w:r>
    </w:p>
    <w:p w:rsidR="00467337" w:rsidRPr="008E04BD" w:rsidRDefault="00467337" w:rsidP="004673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4BD">
        <w:rPr>
          <w:rFonts w:ascii="Times New Roman" w:hAnsi="Times New Roman" w:cs="Times New Roman"/>
          <w:sz w:val="28"/>
          <w:szCs w:val="28"/>
        </w:rPr>
        <w:t xml:space="preserve">произведен ремонт автомобильных дорог в сельских поселениях: </w:t>
      </w:r>
      <w:proofErr w:type="spellStart"/>
      <w:r w:rsidRPr="008E04BD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8E04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04BD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8E04B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E04BD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Pr="008E04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04BD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Pr="008E04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04BD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8E04BD">
        <w:rPr>
          <w:rFonts w:ascii="Times New Roman" w:hAnsi="Times New Roman" w:cs="Times New Roman"/>
          <w:sz w:val="28"/>
          <w:szCs w:val="28"/>
        </w:rPr>
        <w:t>, Елизарово;</w:t>
      </w:r>
    </w:p>
    <w:p w:rsidR="00467337" w:rsidRPr="008E04BD" w:rsidRDefault="00467337" w:rsidP="004673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4BD">
        <w:rPr>
          <w:rFonts w:ascii="Times New Roman" w:hAnsi="Times New Roman" w:cs="Times New Roman"/>
          <w:sz w:val="28"/>
          <w:szCs w:val="28"/>
        </w:rPr>
        <w:t>выданы субсидии из местного бюджета за оказание транспортных услуг населению Ханты-Мансийского района (перевозка пассажиров и багажа воздушным и автомобильным транспортом);</w:t>
      </w:r>
    </w:p>
    <w:p w:rsidR="00467337" w:rsidRPr="008E04BD" w:rsidRDefault="00467337" w:rsidP="004673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4BD">
        <w:rPr>
          <w:rFonts w:ascii="Times New Roman" w:hAnsi="Times New Roman" w:cs="Times New Roman"/>
          <w:sz w:val="28"/>
          <w:szCs w:val="28"/>
        </w:rPr>
        <w:t xml:space="preserve">производилось содержание автомобильных дорог: «Подъезд к д. Ярки» и «Подъезд к п. </w:t>
      </w:r>
      <w:proofErr w:type="spellStart"/>
      <w:r w:rsidRPr="008E04BD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8E04BD">
        <w:rPr>
          <w:rFonts w:ascii="Times New Roman" w:hAnsi="Times New Roman" w:cs="Times New Roman"/>
          <w:sz w:val="28"/>
          <w:szCs w:val="28"/>
        </w:rPr>
        <w:t>».</w:t>
      </w:r>
    </w:p>
    <w:p w:rsidR="00467337" w:rsidRDefault="00467337" w:rsidP="00467337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proofErr w:type="gramStart"/>
      <w:r w:rsidRPr="008E04BD">
        <w:rPr>
          <w:rFonts w:ascii="Times New Roman" w:eastAsia="Calibri" w:hAnsi="Times New Roman" w:cs="Times New Roman"/>
          <w:sz w:val="28"/>
          <w:szCs w:val="28"/>
        </w:rPr>
        <w:t>Реализация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мероприятий, субъектов финансовой поддержки и осуществляется на основе муниципальных контрактов (договоров), заключаемых исполнителями Программы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  <w:r w:rsidRPr="00A63DD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8E04BD" w:rsidRPr="00A63DD8" w:rsidRDefault="008E04BD" w:rsidP="00467337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67337" w:rsidRPr="008E04BD" w:rsidRDefault="00467337" w:rsidP="004673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04BD">
        <w:rPr>
          <w:rFonts w:ascii="Times New Roman" w:hAnsi="Times New Roman" w:cs="Times New Roman"/>
          <w:i/>
          <w:sz w:val="28"/>
          <w:szCs w:val="28"/>
        </w:rPr>
        <w:lastRenderedPageBreak/>
        <w:t>Жилищное строительство</w:t>
      </w:r>
    </w:p>
    <w:p w:rsidR="00467337" w:rsidRPr="00A65618" w:rsidRDefault="00467337" w:rsidP="004673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618">
        <w:rPr>
          <w:rFonts w:ascii="Times New Roman" w:hAnsi="Times New Roman" w:cs="Times New Roman"/>
          <w:sz w:val="28"/>
          <w:szCs w:val="28"/>
        </w:rPr>
        <w:t>В целях улучшения жилищных условий населения Ханты-Мансийского района осуществляется реализации муниципальной программы «Улучшение жилищных условий жителей Ханты-Мансийского района на 2018 – 2020 годы». Объем средств, освоенных в ходе реализации программы, за отчетный период составил 498 475,2 тыс. рублей или 99,3% от плана на год, в том числе из федерального бюджета 179,0 тыс. рублей, из бюджета автономного округа – 443 485,5 тыс. рублей, из бюджета района – 54 810,7 тыс. рублей.</w:t>
      </w:r>
    </w:p>
    <w:p w:rsidR="00467337" w:rsidRPr="00A65618" w:rsidRDefault="00467337" w:rsidP="004673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618">
        <w:rPr>
          <w:rFonts w:ascii="Times New Roman" w:hAnsi="Times New Roman" w:cs="Times New Roman"/>
          <w:sz w:val="28"/>
          <w:szCs w:val="28"/>
        </w:rPr>
        <w:t xml:space="preserve">Муниципальной программой предусмотрено 3 целевых показателя, </w:t>
      </w:r>
      <w:proofErr w:type="gramStart"/>
      <w:r w:rsidRPr="00A65618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A65618">
        <w:rPr>
          <w:rFonts w:ascii="Times New Roman" w:hAnsi="Times New Roman" w:cs="Times New Roman"/>
          <w:sz w:val="28"/>
          <w:szCs w:val="28"/>
        </w:rPr>
        <w:t xml:space="preserve"> за отчетный период достигли следующих значений:</w:t>
      </w:r>
    </w:p>
    <w:p w:rsidR="00467337" w:rsidRPr="00A65618" w:rsidRDefault="00467337" w:rsidP="004673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618">
        <w:rPr>
          <w:rFonts w:ascii="Times New Roman" w:hAnsi="Times New Roman" w:cs="Times New Roman"/>
          <w:sz w:val="28"/>
          <w:szCs w:val="28"/>
        </w:rPr>
        <w:t>количество приобретенных жилых помещений для предоставления нуждающимся гражданам – 204 единицы или 128,3% к плановому годовому значению;</w:t>
      </w:r>
    </w:p>
    <w:p w:rsidR="00467337" w:rsidRPr="00A65618" w:rsidRDefault="00467337" w:rsidP="004673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618">
        <w:rPr>
          <w:rFonts w:ascii="Times New Roman" w:hAnsi="Times New Roman" w:cs="Times New Roman"/>
          <w:sz w:val="28"/>
          <w:szCs w:val="28"/>
        </w:rPr>
        <w:t>количество молодых семей, улучшивших жилищные условия – 2 единицы или 100% к плановому годовому значению;</w:t>
      </w:r>
    </w:p>
    <w:p w:rsidR="00467337" w:rsidRPr="00A65618" w:rsidRDefault="00467337" w:rsidP="004673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618">
        <w:rPr>
          <w:rFonts w:ascii="Times New Roman" w:hAnsi="Times New Roman" w:cs="Times New Roman"/>
          <w:sz w:val="28"/>
          <w:szCs w:val="28"/>
        </w:rPr>
        <w:t>количество постановленных на учет граждан, имеющих право на получение жилищных субсидий, выезжающих из районов Крайнего Севера и приравненных к ним местностей  – 11 человек или 220% к плановому годовому значению.</w:t>
      </w:r>
    </w:p>
    <w:p w:rsidR="00A65618" w:rsidRPr="00A65618" w:rsidRDefault="00467337" w:rsidP="004673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618">
        <w:rPr>
          <w:rFonts w:ascii="Times New Roman" w:hAnsi="Times New Roman" w:cs="Times New Roman"/>
          <w:sz w:val="28"/>
          <w:szCs w:val="28"/>
        </w:rPr>
        <w:t>Плановые показатели по вводу жилья, доведенные Правительством Югры были перевыполнены на 1 633,8 кв. метров и составили 11 13</w:t>
      </w:r>
      <w:r w:rsidR="00A65618">
        <w:rPr>
          <w:rFonts w:ascii="Times New Roman" w:hAnsi="Times New Roman" w:cs="Times New Roman"/>
          <w:sz w:val="28"/>
          <w:szCs w:val="28"/>
        </w:rPr>
        <w:t>3,8 кв. метров</w:t>
      </w:r>
      <w:r w:rsidRPr="00A65618">
        <w:rPr>
          <w:rFonts w:ascii="Times New Roman" w:hAnsi="Times New Roman" w:cs="Times New Roman"/>
          <w:sz w:val="28"/>
          <w:szCs w:val="28"/>
        </w:rPr>
        <w:t>.</w:t>
      </w:r>
      <w:r w:rsidRPr="00A63D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65618">
        <w:rPr>
          <w:rFonts w:ascii="Times New Roman" w:hAnsi="Times New Roman" w:cs="Times New Roman"/>
          <w:sz w:val="28"/>
          <w:szCs w:val="28"/>
        </w:rPr>
        <w:t>Индивидуальное жилищное строительство занимает более 35% в общем объеме введенного жилья</w:t>
      </w:r>
      <w:r w:rsidR="00A65618" w:rsidRPr="00A65618">
        <w:rPr>
          <w:rFonts w:ascii="Times New Roman" w:hAnsi="Times New Roman" w:cs="Times New Roman"/>
          <w:sz w:val="28"/>
          <w:szCs w:val="28"/>
        </w:rPr>
        <w:t>.</w:t>
      </w:r>
      <w:r w:rsidRPr="00A65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618" w:rsidRDefault="00A65618" w:rsidP="0046733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65618" w:rsidRDefault="00A65618" w:rsidP="00A6561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B7364">
        <w:rPr>
          <w:rFonts w:ascii="Arial" w:eastAsia="Times New Roman" w:hAnsi="Arial" w:cs="Arial"/>
          <w:bCs/>
          <w:noProof/>
          <w:lang w:eastAsia="ru-RU"/>
        </w:rPr>
        <w:drawing>
          <wp:inline distT="0" distB="0" distL="0" distR="0" wp14:anchorId="39014EEC" wp14:editId="023D8470">
            <wp:extent cx="5940425" cy="2602809"/>
            <wp:effectExtent l="0" t="0" r="0" b="0"/>
            <wp:docPr id="7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65618" w:rsidRDefault="00A65618" w:rsidP="0046733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67337" w:rsidRPr="00A65618" w:rsidRDefault="00467337" w:rsidP="004673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618">
        <w:rPr>
          <w:rFonts w:ascii="Times New Roman" w:hAnsi="Times New Roman" w:cs="Times New Roman"/>
          <w:sz w:val="28"/>
          <w:szCs w:val="28"/>
        </w:rPr>
        <w:t>По предварительным данным Управления Федеральной службы государственной статистики по Тюменской области, Ханты-Мансийскому автономному округу - Югре и Ямало-Ненецкому автономному округу общая площадь жилых помещений, приходящаяся в среднем на 1 жителя в 2018 году, достигла 22,3 кв. метров (целевое значение в Стратегии 2030 – 30 кв. метров).</w:t>
      </w:r>
    </w:p>
    <w:p w:rsidR="00A65618" w:rsidRPr="00A65618" w:rsidRDefault="00A65618" w:rsidP="004673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7337" w:rsidRPr="00A65618" w:rsidRDefault="00467337" w:rsidP="00A65618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5618">
        <w:rPr>
          <w:rFonts w:ascii="Times New Roman" w:hAnsi="Times New Roman" w:cs="Times New Roman"/>
          <w:b/>
          <w:sz w:val="28"/>
          <w:szCs w:val="28"/>
        </w:rPr>
        <w:lastRenderedPageBreak/>
        <w:t>Развитие инфраструктуры социальной сферы</w:t>
      </w:r>
    </w:p>
    <w:p w:rsidR="00710A1D" w:rsidRDefault="00710A1D" w:rsidP="0046733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7337" w:rsidRPr="00A65618" w:rsidRDefault="00467337" w:rsidP="0046733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5618">
        <w:rPr>
          <w:rFonts w:ascii="Times New Roman" w:hAnsi="Times New Roman" w:cs="Times New Roman"/>
          <w:i/>
          <w:sz w:val="28"/>
          <w:szCs w:val="28"/>
        </w:rPr>
        <w:t>Образование</w:t>
      </w:r>
    </w:p>
    <w:p w:rsidR="00467337" w:rsidRPr="00132238" w:rsidRDefault="00467337" w:rsidP="00467337">
      <w:pPr>
        <w:pStyle w:val="a3"/>
        <w:ind w:firstLine="708"/>
        <w:jc w:val="both"/>
        <w:rPr>
          <w:sz w:val="28"/>
          <w:szCs w:val="28"/>
        </w:rPr>
      </w:pPr>
      <w:r w:rsidRPr="00132238">
        <w:rPr>
          <w:rFonts w:eastAsiaTheme="minorHAnsi"/>
          <w:sz w:val="28"/>
          <w:szCs w:val="28"/>
        </w:rPr>
        <w:t xml:space="preserve">Образовательная сфера Ханты-Мансийского района – динамично развивающаяся система, функционирование которой строится по принципу подчинения объективным потребностям экономики и населения района. </w:t>
      </w:r>
    </w:p>
    <w:p w:rsidR="00132238" w:rsidRDefault="00467337" w:rsidP="00467337">
      <w:pPr>
        <w:pStyle w:val="a3"/>
        <w:ind w:firstLine="708"/>
        <w:jc w:val="both"/>
        <w:rPr>
          <w:rFonts w:eastAsiaTheme="minorHAnsi"/>
          <w:sz w:val="28"/>
          <w:szCs w:val="28"/>
        </w:rPr>
      </w:pPr>
      <w:r w:rsidRPr="00132238">
        <w:rPr>
          <w:rFonts w:eastAsiaTheme="minorHAnsi"/>
          <w:sz w:val="28"/>
          <w:szCs w:val="28"/>
        </w:rPr>
        <w:t>Стратегическая цель долгосрочного развития Ханты-Мансийского района – обеспечить сохранение его роли в экономике, как необходимой основы для повышения качества жизни, благосостояния, формирования установки на постоянное проживание в районе современных и будущих жителей. Образование в этом контексте признается ключевым ресурсом инновационного развития района.</w:t>
      </w:r>
    </w:p>
    <w:p w:rsidR="00467337" w:rsidRPr="00132238" w:rsidRDefault="00467337" w:rsidP="00467337">
      <w:pPr>
        <w:pStyle w:val="a3"/>
        <w:ind w:firstLine="708"/>
        <w:jc w:val="both"/>
        <w:rPr>
          <w:rFonts w:eastAsiaTheme="minorHAnsi"/>
          <w:sz w:val="28"/>
          <w:szCs w:val="28"/>
        </w:rPr>
      </w:pPr>
      <w:r w:rsidRPr="00132238">
        <w:rPr>
          <w:rFonts w:eastAsiaTheme="minorHAnsi"/>
          <w:sz w:val="28"/>
          <w:szCs w:val="28"/>
        </w:rPr>
        <w:t xml:space="preserve"> </w:t>
      </w:r>
    </w:p>
    <w:p w:rsidR="00132238" w:rsidRDefault="00132238" w:rsidP="00132238">
      <w:pPr>
        <w:pStyle w:val="a3"/>
        <w:jc w:val="both"/>
        <w:rPr>
          <w:rFonts w:eastAsiaTheme="minorHAnsi"/>
          <w:color w:val="FF0000"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 wp14:anchorId="7C47C85A" wp14:editId="68DE2FC3">
            <wp:extent cx="5940425" cy="2610093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67337" w:rsidRPr="00132238" w:rsidRDefault="00467337" w:rsidP="00467337">
      <w:pPr>
        <w:pStyle w:val="a3"/>
        <w:ind w:firstLine="720"/>
        <w:jc w:val="both"/>
        <w:rPr>
          <w:sz w:val="28"/>
          <w:szCs w:val="28"/>
        </w:rPr>
      </w:pPr>
      <w:r w:rsidRPr="00132238">
        <w:rPr>
          <w:sz w:val="28"/>
          <w:szCs w:val="28"/>
        </w:rPr>
        <w:t xml:space="preserve">В 2018 году в районе реализовывалась муниципальная программа «Развитие образования </w:t>
      </w:r>
      <w:proofErr w:type="gramStart"/>
      <w:r w:rsidRPr="00132238">
        <w:rPr>
          <w:sz w:val="28"/>
          <w:szCs w:val="28"/>
        </w:rPr>
        <w:t>в</w:t>
      </w:r>
      <w:proofErr w:type="gramEnd"/>
      <w:r w:rsidRPr="00132238">
        <w:rPr>
          <w:sz w:val="28"/>
          <w:szCs w:val="28"/>
        </w:rPr>
        <w:t xml:space="preserve"> </w:t>
      </w:r>
      <w:proofErr w:type="gramStart"/>
      <w:r w:rsidRPr="00132238">
        <w:rPr>
          <w:sz w:val="28"/>
          <w:szCs w:val="28"/>
        </w:rPr>
        <w:t>Ханты-Мансийском</w:t>
      </w:r>
      <w:proofErr w:type="gramEnd"/>
      <w:r w:rsidRPr="00132238">
        <w:rPr>
          <w:sz w:val="28"/>
          <w:szCs w:val="28"/>
        </w:rPr>
        <w:t xml:space="preserve"> районе на 2018 – 2020 годы».</w:t>
      </w:r>
    </w:p>
    <w:p w:rsidR="00467337" w:rsidRPr="00132238" w:rsidRDefault="00467337" w:rsidP="00467337">
      <w:pPr>
        <w:pStyle w:val="a3"/>
        <w:ind w:firstLine="720"/>
        <w:jc w:val="both"/>
        <w:rPr>
          <w:sz w:val="28"/>
          <w:szCs w:val="28"/>
        </w:rPr>
      </w:pPr>
      <w:r w:rsidRPr="00132238">
        <w:rPr>
          <w:sz w:val="28"/>
          <w:szCs w:val="28"/>
        </w:rPr>
        <w:t xml:space="preserve">Муниципальной программой предусмотрено 18 целевых показателей, за отчетный период </w:t>
      </w:r>
      <w:proofErr w:type="gramStart"/>
      <w:r w:rsidRPr="00132238">
        <w:rPr>
          <w:sz w:val="28"/>
          <w:szCs w:val="28"/>
        </w:rPr>
        <w:t>реализованы</w:t>
      </w:r>
      <w:proofErr w:type="gramEnd"/>
      <w:r w:rsidRPr="00132238">
        <w:rPr>
          <w:sz w:val="28"/>
          <w:szCs w:val="28"/>
        </w:rPr>
        <w:t xml:space="preserve"> на 100% 14 показателей, по 4 показателям уровень не достигнут.</w:t>
      </w:r>
    </w:p>
    <w:p w:rsidR="00710A1D" w:rsidRDefault="00710A1D" w:rsidP="00467337">
      <w:pPr>
        <w:pStyle w:val="a3"/>
        <w:ind w:firstLine="720"/>
        <w:jc w:val="both"/>
        <w:rPr>
          <w:i/>
          <w:sz w:val="28"/>
          <w:szCs w:val="28"/>
        </w:rPr>
      </w:pPr>
    </w:p>
    <w:p w:rsidR="00467337" w:rsidRPr="00CA56BA" w:rsidRDefault="00467337" w:rsidP="00467337">
      <w:pPr>
        <w:pStyle w:val="a3"/>
        <w:ind w:firstLine="720"/>
        <w:jc w:val="both"/>
        <w:rPr>
          <w:i/>
          <w:sz w:val="28"/>
          <w:szCs w:val="28"/>
        </w:rPr>
      </w:pPr>
      <w:r w:rsidRPr="00CA56BA">
        <w:rPr>
          <w:i/>
          <w:sz w:val="28"/>
          <w:szCs w:val="28"/>
        </w:rPr>
        <w:t>Культура, молодежная политика, физкультура и спорт</w:t>
      </w:r>
    </w:p>
    <w:p w:rsidR="00467337" w:rsidRPr="007C29D8" w:rsidRDefault="00467337" w:rsidP="00467337">
      <w:pPr>
        <w:pStyle w:val="a3"/>
        <w:ind w:firstLine="720"/>
        <w:jc w:val="both"/>
        <w:rPr>
          <w:sz w:val="28"/>
          <w:szCs w:val="28"/>
        </w:rPr>
      </w:pPr>
      <w:r w:rsidRPr="007C29D8">
        <w:rPr>
          <w:sz w:val="28"/>
          <w:szCs w:val="28"/>
          <w:lang w:eastAsia="en-US"/>
        </w:rPr>
        <w:t xml:space="preserve">Задачей органов местного самоуправления Ханты-Мансийского района в сфере культуры является </w:t>
      </w:r>
      <w:r w:rsidRPr="007C29D8">
        <w:rPr>
          <w:sz w:val="28"/>
          <w:szCs w:val="28"/>
        </w:rPr>
        <w:t>усиление социальной роли культуры, обеспечение систематического роста культурного потенциала, обогащение на его основе духовной и интеллектуальной жизни населения.</w:t>
      </w:r>
    </w:p>
    <w:p w:rsidR="00467337" w:rsidRPr="007C29D8" w:rsidRDefault="00467337" w:rsidP="00467337">
      <w:pPr>
        <w:pStyle w:val="a3"/>
        <w:ind w:firstLine="708"/>
        <w:jc w:val="both"/>
        <w:rPr>
          <w:rFonts w:eastAsia="Calibri"/>
          <w:sz w:val="28"/>
          <w:szCs w:val="28"/>
        </w:rPr>
      </w:pPr>
      <w:r w:rsidRPr="007C29D8">
        <w:rPr>
          <w:rFonts w:eastAsia="Calibri"/>
          <w:sz w:val="28"/>
          <w:szCs w:val="28"/>
        </w:rPr>
        <w:t xml:space="preserve">Задачей в сфере молодежной политики является создание условий для развития творческого потенциала молодежи, вовлечение молодых людей в социальную активную деятельность, стимулирование социально значимых инициатив путем создания условий для развития детских и молодежных общественных организаций; создание условий для развития гражданских, военно-патриотических качеств молодежи. </w:t>
      </w:r>
    </w:p>
    <w:p w:rsidR="00467337" w:rsidRPr="007C29D8" w:rsidRDefault="00467337" w:rsidP="00467337">
      <w:pPr>
        <w:pStyle w:val="a3"/>
        <w:ind w:firstLine="708"/>
        <w:jc w:val="both"/>
        <w:rPr>
          <w:rFonts w:eastAsia="Calibri"/>
          <w:sz w:val="28"/>
          <w:szCs w:val="28"/>
        </w:rPr>
      </w:pPr>
      <w:r w:rsidRPr="007C29D8">
        <w:rPr>
          <w:bCs/>
          <w:sz w:val="28"/>
          <w:szCs w:val="28"/>
        </w:rPr>
        <w:t>Задачей в</w:t>
      </w:r>
      <w:r w:rsidRPr="007C29D8">
        <w:rPr>
          <w:sz w:val="28"/>
          <w:szCs w:val="28"/>
        </w:rPr>
        <w:t xml:space="preserve"> сфере физической культуры и спорта является </w:t>
      </w:r>
      <w:r w:rsidRPr="007C29D8">
        <w:rPr>
          <w:bCs/>
          <w:sz w:val="28"/>
          <w:szCs w:val="28"/>
        </w:rPr>
        <w:t xml:space="preserve">вовлечение широких слоев населения в активное занятие физической культурой и </w:t>
      </w:r>
      <w:r w:rsidRPr="007C29D8">
        <w:rPr>
          <w:bCs/>
          <w:sz w:val="28"/>
          <w:szCs w:val="28"/>
        </w:rPr>
        <w:lastRenderedPageBreak/>
        <w:t>спортом для полноценного физического и духовного развития, пропаганды здорового образа жизни.</w:t>
      </w:r>
    </w:p>
    <w:p w:rsidR="00467337" w:rsidRPr="007C29D8" w:rsidRDefault="00467337" w:rsidP="00467337">
      <w:pPr>
        <w:pStyle w:val="a3"/>
        <w:ind w:firstLine="708"/>
        <w:jc w:val="both"/>
        <w:rPr>
          <w:sz w:val="28"/>
          <w:szCs w:val="28"/>
        </w:rPr>
      </w:pPr>
      <w:r w:rsidRPr="007C29D8">
        <w:rPr>
          <w:sz w:val="28"/>
          <w:szCs w:val="28"/>
        </w:rPr>
        <w:t>В целях достижения поставленных задач на территории Ханты-Мансийского района успешно реализуются муниципальные программы:</w:t>
      </w:r>
    </w:p>
    <w:p w:rsidR="00467337" w:rsidRPr="007C29D8" w:rsidRDefault="00467337" w:rsidP="00467337">
      <w:pPr>
        <w:pStyle w:val="a3"/>
        <w:ind w:firstLine="708"/>
        <w:jc w:val="both"/>
        <w:rPr>
          <w:sz w:val="28"/>
          <w:szCs w:val="28"/>
        </w:rPr>
      </w:pPr>
      <w:r w:rsidRPr="007C29D8">
        <w:rPr>
          <w:sz w:val="28"/>
          <w:szCs w:val="28"/>
        </w:rPr>
        <w:t xml:space="preserve">«Культура Ханты-Мансийского района на 2018 – 2020 годы»; </w:t>
      </w:r>
    </w:p>
    <w:p w:rsidR="00467337" w:rsidRPr="007C29D8" w:rsidRDefault="00467337" w:rsidP="00467337">
      <w:pPr>
        <w:pStyle w:val="a3"/>
        <w:ind w:firstLine="708"/>
        <w:jc w:val="both"/>
        <w:rPr>
          <w:sz w:val="28"/>
          <w:szCs w:val="28"/>
        </w:rPr>
      </w:pPr>
      <w:r w:rsidRPr="007C29D8">
        <w:rPr>
          <w:rFonts w:eastAsia="Calibri"/>
          <w:sz w:val="28"/>
          <w:szCs w:val="28"/>
        </w:rPr>
        <w:t>«Молодое поколение Ханты-Мансийского района на 2018-2020 годы»;</w:t>
      </w:r>
    </w:p>
    <w:p w:rsidR="00467337" w:rsidRPr="007C29D8" w:rsidRDefault="00467337" w:rsidP="00467337">
      <w:pPr>
        <w:pStyle w:val="a3"/>
        <w:ind w:firstLine="708"/>
        <w:jc w:val="both"/>
        <w:rPr>
          <w:sz w:val="28"/>
          <w:szCs w:val="28"/>
        </w:rPr>
      </w:pPr>
      <w:r w:rsidRPr="007C29D8">
        <w:rPr>
          <w:sz w:val="28"/>
          <w:szCs w:val="28"/>
        </w:rPr>
        <w:t>«Развитие спорта и туризма на территории Ханты-Мансийского района на 2018 – 2020 годы».</w:t>
      </w:r>
    </w:p>
    <w:p w:rsidR="00467337" w:rsidRPr="007C29D8" w:rsidRDefault="00467337" w:rsidP="00467337">
      <w:pPr>
        <w:pStyle w:val="a3"/>
        <w:ind w:firstLine="708"/>
        <w:jc w:val="both"/>
        <w:rPr>
          <w:rFonts w:eastAsia="Calibri"/>
          <w:sz w:val="28"/>
          <w:szCs w:val="28"/>
        </w:rPr>
      </w:pPr>
      <w:r w:rsidRPr="007C29D8">
        <w:rPr>
          <w:rFonts w:eastAsia="Calibri"/>
          <w:sz w:val="28"/>
          <w:szCs w:val="28"/>
        </w:rPr>
        <w:t xml:space="preserve">Объем средств, освоенных в ходе реализации программ, в 2018 году, составил </w:t>
      </w:r>
      <w:r w:rsidRPr="007C29D8">
        <w:rPr>
          <w:sz w:val="28"/>
          <w:szCs w:val="28"/>
        </w:rPr>
        <w:t xml:space="preserve">283 037 </w:t>
      </w:r>
      <w:r w:rsidRPr="007C29D8">
        <w:rPr>
          <w:rFonts w:eastAsia="Calibri"/>
          <w:sz w:val="28"/>
          <w:szCs w:val="28"/>
        </w:rPr>
        <w:t xml:space="preserve">тысячи рублей или порядка 90% от плана на год. </w:t>
      </w:r>
    </w:p>
    <w:p w:rsidR="00467337" w:rsidRPr="007C29D8" w:rsidRDefault="00467337" w:rsidP="00467337">
      <w:pPr>
        <w:pStyle w:val="a3"/>
        <w:ind w:firstLine="720"/>
        <w:jc w:val="both"/>
        <w:rPr>
          <w:sz w:val="28"/>
          <w:szCs w:val="28"/>
        </w:rPr>
      </w:pPr>
      <w:r w:rsidRPr="007C29D8">
        <w:rPr>
          <w:sz w:val="28"/>
          <w:szCs w:val="28"/>
        </w:rPr>
        <w:t xml:space="preserve">Из 23 целевых показателей, предусмотренных муниципальными программами, за отчетный период </w:t>
      </w:r>
      <w:proofErr w:type="gramStart"/>
      <w:r w:rsidRPr="007C29D8">
        <w:rPr>
          <w:sz w:val="28"/>
          <w:szCs w:val="28"/>
        </w:rPr>
        <w:t>реализованы</w:t>
      </w:r>
      <w:proofErr w:type="gramEnd"/>
      <w:r w:rsidRPr="007C29D8">
        <w:rPr>
          <w:sz w:val="28"/>
          <w:szCs w:val="28"/>
        </w:rPr>
        <w:t xml:space="preserve"> на 100%  22 показателя.</w:t>
      </w:r>
    </w:p>
    <w:p w:rsidR="00467337" w:rsidRPr="007C29D8" w:rsidRDefault="00467337" w:rsidP="00467337">
      <w:pPr>
        <w:shd w:val="clear" w:color="auto" w:fill="FFFFFF"/>
        <w:tabs>
          <w:tab w:val="left" w:pos="-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9D8">
        <w:rPr>
          <w:rFonts w:ascii="Times New Roman" w:hAnsi="Times New Roman" w:cs="Times New Roman"/>
          <w:bCs/>
          <w:sz w:val="28"/>
          <w:szCs w:val="28"/>
        </w:rPr>
        <w:t>На 1 января 2019 года численность населения, систематически занимающегося физической культурой и спортом, составило 7 350 человек (2017 год – 6 982 человек) или 39,5% (целевой показатель Стратегии 2030 – 37,6%).</w:t>
      </w:r>
    </w:p>
    <w:p w:rsidR="00710A1D" w:rsidRDefault="00710A1D" w:rsidP="00467337">
      <w:pPr>
        <w:shd w:val="clear" w:color="auto" w:fill="FFFFFF"/>
        <w:tabs>
          <w:tab w:val="left" w:pos="-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67337" w:rsidRPr="00CA56BA" w:rsidRDefault="00467337" w:rsidP="00467337">
      <w:pPr>
        <w:shd w:val="clear" w:color="auto" w:fill="FFFFFF"/>
        <w:tabs>
          <w:tab w:val="left" w:pos="-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56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Туризм</w:t>
      </w:r>
    </w:p>
    <w:p w:rsidR="00467337" w:rsidRPr="00406BFE" w:rsidRDefault="00467337" w:rsidP="004673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F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 обладает уникальными природными условиями для развития этнографического, сельского, экологического туризма. Количество разработанных маршрутов составляет 19 единиц, что на уровне аналогичного периода 2017 года.</w:t>
      </w:r>
    </w:p>
    <w:p w:rsidR="00467337" w:rsidRPr="00406BFE" w:rsidRDefault="00467337" w:rsidP="004673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предприятий, предоставляющих туристические услуги на территории Ханты-Мансийского района за 2018 год, составило 14 единиц, в числе которых 6 национальных общин, 7 баз отдыха и 1 эколого-просветительский центр «</w:t>
      </w:r>
      <w:proofErr w:type="spellStart"/>
      <w:r w:rsidRPr="00406BF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Шапшинское</w:t>
      </w:r>
      <w:proofErr w:type="spellEnd"/>
      <w:r w:rsidRPr="0040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урочище», входящий в состав природного парка «</w:t>
      </w:r>
      <w:proofErr w:type="spellStart"/>
      <w:r w:rsidRPr="00406B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Самаровский</w:t>
      </w:r>
      <w:proofErr w:type="spellEnd"/>
      <w:r w:rsidRPr="0040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6BF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Чугас</w:t>
      </w:r>
      <w:proofErr w:type="spellEnd"/>
      <w:r w:rsidRPr="0040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467337" w:rsidRPr="00406BFE" w:rsidRDefault="00467337" w:rsidP="004673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FE">
        <w:rPr>
          <w:rFonts w:ascii="Times New Roman" w:hAnsi="Times New Roman" w:cs="Times New Roman"/>
          <w:sz w:val="28"/>
          <w:szCs w:val="28"/>
        </w:rPr>
        <w:t xml:space="preserve">Число </w:t>
      </w:r>
      <w:proofErr w:type="gramStart"/>
      <w:r w:rsidRPr="00406BFE">
        <w:rPr>
          <w:rFonts w:ascii="Times New Roman" w:hAnsi="Times New Roman" w:cs="Times New Roman"/>
          <w:sz w:val="28"/>
          <w:szCs w:val="28"/>
        </w:rPr>
        <w:t>туристов, воспользовавшихся туристскими продуктами в 2018 году составило</w:t>
      </w:r>
      <w:proofErr w:type="gramEnd"/>
      <w:r w:rsidRPr="00406BFE">
        <w:rPr>
          <w:rFonts w:ascii="Times New Roman" w:hAnsi="Times New Roman" w:cs="Times New Roman"/>
          <w:sz w:val="28"/>
          <w:szCs w:val="28"/>
        </w:rPr>
        <w:t xml:space="preserve"> 18 450 человек, что на 600 человек или на 3,4% больше периода 2017 года (17 850 человек).</w:t>
      </w:r>
    </w:p>
    <w:p w:rsidR="00467337" w:rsidRPr="00406BFE" w:rsidRDefault="00467337" w:rsidP="004673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связано с комплексным информационным обслуживанием местных жителей и гостей района, взаимодействием с заинтересованными структурами по формированию туристских программ, а также  рядом мероприятий, которые проходили на территории </w:t>
      </w:r>
      <w:proofErr w:type="spellStart"/>
      <w:r w:rsidRPr="00406BF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406BFE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Pr="00406BF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анты-Манси</w:t>
      </w:r>
      <w:r w:rsidR="00C42BBC" w:rsidRPr="00406BFE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йска</w:t>
      </w:r>
      <w:proofErr w:type="spellEnd"/>
      <w:r w:rsidR="00C42BBC" w:rsidRPr="0040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Ханты-Мансийского района</w:t>
      </w:r>
      <w:r w:rsidRPr="0040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(Общероссийское событийное мероприятие «Ханты-Мансийск – новогодняя столица России», Всероссийский съезд Дед Морозов, Чемпионат ХМАО-Югры по сноуборду, конкурс профессионального мастерства среди оленеводов на Кубок Губернатора Югры, </w:t>
      </w:r>
      <w:r w:rsidRPr="00406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40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международный фестиваль кинематографических дебютов «Дух огня», Всероссийская ночь кино, традиционный летний городской «ПИКНИК», «</w:t>
      </w:r>
      <w:proofErr w:type="spellStart"/>
      <w:r w:rsidRPr="00406BF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406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территория активных» и др.).</w:t>
      </w:r>
    </w:p>
    <w:p w:rsidR="005F5EA7" w:rsidRDefault="005F5EA7" w:rsidP="005F5EA7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67337" w:rsidRPr="005F5EA7" w:rsidRDefault="00467337" w:rsidP="005F5EA7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A7">
        <w:rPr>
          <w:rFonts w:ascii="Times New Roman" w:hAnsi="Times New Roman" w:cs="Times New Roman"/>
          <w:b/>
          <w:sz w:val="28"/>
          <w:szCs w:val="28"/>
        </w:rPr>
        <w:t>Обеспечение благоприятного инвестиционного климата</w:t>
      </w:r>
    </w:p>
    <w:p w:rsidR="00467337" w:rsidRPr="00FB2B3D" w:rsidRDefault="00467337" w:rsidP="004673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продолжалась работа по формированию благоприятных </w:t>
      </w:r>
      <w:r w:rsidRPr="00FB2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условий для ведения предпринимательской деятельности и привлечения инвестиций на территорию Ханты-Мансийского района:</w:t>
      </w:r>
    </w:p>
    <w:p w:rsidR="00467337" w:rsidRPr="00FB2B3D" w:rsidRDefault="00467337" w:rsidP="004673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B2B3D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 комплексный план мероприятий по формированию благоприятного инвестиционного климата на территории Ханты-Мансийского района на 2018 год (распоряжение администрации Ханты-Мансийского района от 23.03.2018 № 274-р);</w:t>
      </w:r>
    </w:p>
    <w:p w:rsidR="00467337" w:rsidRPr="00FB2B3D" w:rsidRDefault="00467337" w:rsidP="0046733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5 заседаний Совета по вопросам развития инвестиционной деятельности при администрации Ханты-Мансийского района, в рамках которого было рассмотрено 17 вопросов;</w:t>
      </w:r>
    </w:p>
    <w:p w:rsidR="00467337" w:rsidRPr="00FB2B3D" w:rsidRDefault="00467337" w:rsidP="00467337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B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утверждено инвестиционное послание главы Ханты-Мансийского района на 2018 год (распоряжение главы Ханты-Мансийского района от 30.03.2018 № 4-рг);</w:t>
      </w:r>
    </w:p>
    <w:p w:rsidR="00467337" w:rsidRPr="00FB2B3D" w:rsidRDefault="00467337" w:rsidP="00467337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B3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регламент сопровождения инвестиционных проектов по принципу «одного окна» на территории Ханты-Мансийского района (распоряжение администрации Ханты-Мансийског</w:t>
      </w:r>
      <w:r w:rsidR="00597FC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от 13.02.2018 № 146-р).</w:t>
      </w:r>
    </w:p>
    <w:p w:rsidR="005320B5" w:rsidRPr="005320B5" w:rsidRDefault="00467337" w:rsidP="004673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0B5">
        <w:rPr>
          <w:rFonts w:ascii="Times New Roman" w:hAnsi="Times New Roman" w:cs="Times New Roman"/>
          <w:sz w:val="28"/>
          <w:szCs w:val="28"/>
        </w:rPr>
        <w:t>В 2018 году продолжена реализация инвестиционных проекто</w:t>
      </w:r>
      <w:r w:rsidR="005320B5">
        <w:rPr>
          <w:rFonts w:ascii="Times New Roman" w:hAnsi="Times New Roman" w:cs="Times New Roman"/>
          <w:sz w:val="28"/>
          <w:szCs w:val="28"/>
        </w:rPr>
        <w:t>в на территории района:</w:t>
      </w:r>
    </w:p>
    <w:p w:rsidR="005320B5" w:rsidRDefault="005320B5" w:rsidP="004673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559"/>
        <w:gridCol w:w="1417"/>
        <w:gridCol w:w="1843"/>
        <w:gridCol w:w="2517"/>
      </w:tblGrid>
      <w:tr w:rsidR="005320B5" w:rsidRPr="005320B5" w:rsidTr="005320B5">
        <w:trPr>
          <w:trHeight w:val="515"/>
        </w:trPr>
        <w:tc>
          <w:tcPr>
            <w:tcW w:w="426" w:type="dxa"/>
            <w:shd w:val="clear" w:color="auto" w:fill="auto"/>
            <w:noWrap/>
            <w:hideMark/>
          </w:tcPr>
          <w:p w:rsidR="005320B5" w:rsidRPr="005320B5" w:rsidRDefault="005320B5" w:rsidP="0053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20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5320B5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5320B5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1701" w:type="dxa"/>
            <w:shd w:val="clear" w:color="auto" w:fill="auto"/>
            <w:hideMark/>
          </w:tcPr>
          <w:p w:rsidR="005320B5" w:rsidRPr="005320B5" w:rsidRDefault="005320B5" w:rsidP="0053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20B5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проекта</w:t>
            </w:r>
          </w:p>
        </w:tc>
        <w:tc>
          <w:tcPr>
            <w:tcW w:w="1559" w:type="dxa"/>
            <w:shd w:val="clear" w:color="auto" w:fill="auto"/>
            <w:hideMark/>
          </w:tcPr>
          <w:p w:rsidR="005320B5" w:rsidRPr="005320B5" w:rsidRDefault="005320B5" w:rsidP="005320B5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20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Инициатор </w:t>
            </w:r>
            <w:r w:rsidRPr="005320B5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проекта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320B5" w:rsidRPr="005320B5" w:rsidRDefault="005320B5" w:rsidP="0053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20B5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реализации проекта</w:t>
            </w:r>
          </w:p>
        </w:tc>
        <w:tc>
          <w:tcPr>
            <w:tcW w:w="1843" w:type="dxa"/>
            <w:shd w:val="clear" w:color="auto" w:fill="auto"/>
            <w:hideMark/>
          </w:tcPr>
          <w:p w:rsidR="005320B5" w:rsidRPr="005320B5" w:rsidRDefault="005320B5" w:rsidP="0053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20B5">
              <w:rPr>
                <w:rFonts w:ascii="Times New Roman" w:eastAsia="Times New Roman" w:hAnsi="Times New Roman" w:cs="Times New Roman"/>
                <w:bCs/>
                <w:lang w:eastAsia="ru-RU"/>
              </w:rPr>
              <w:t>Цель проекта</w:t>
            </w:r>
          </w:p>
        </w:tc>
        <w:tc>
          <w:tcPr>
            <w:tcW w:w="2517" w:type="dxa"/>
          </w:tcPr>
          <w:p w:rsidR="005320B5" w:rsidRPr="005320B5" w:rsidRDefault="005320B5" w:rsidP="0053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20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Реализация инвестиционного проекта </w:t>
            </w:r>
          </w:p>
        </w:tc>
      </w:tr>
      <w:tr w:rsidR="005320B5" w:rsidRPr="005320B5" w:rsidTr="005320B5">
        <w:trPr>
          <w:trHeight w:val="177"/>
        </w:trPr>
        <w:tc>
          <w:tcPr>
            <w:tcW w:w="426" w:type="dxa"/>
            <w:shd w:val="clear" w:color="auto" w:fill="auto"/>
            <w:noWrap/>
          </w:tcPr>
          <w:p w:rsidR="005320B5" w:rsidRPr="005320B5" w:rsidRDefault="005320B5" w:rsidP="0053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0B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5320B5" w:rsidRPr="005320B5" w:rsidRDefault="005320B5" w:rsidP="00532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0B5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тепличного комплекса 5,2 га 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5320B5" w:rsidRPr="005320B5" w:rsidRDefault="005320B5" w:rsidP="00532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АО «Агрофирма»</w:t>
            </w:r>
            <w:r w:rsidRPr="005320B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5320B5" w:rsidRPr="005320B5" w:rsidRDefault="005320B5" w:rsidP="00532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320B5" w:rsidRPr="005320B5" w:rsidRDefault="005320B5" w:rsidP="00532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0B5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Ханты-Мансийский район, </w:t>
            </w:r>
          </w:p>
          <w:p w:rsidR="005320B5" w:rsidRPr="005320B5" w:rsidRDefault="005320B5" w:rsidP="00532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0B5">
              <w:rPr>
                <w:rFonts w:ascii="Times New Roman" w:eastAsia="Times New Roman" w:hAnsi="Times New Roman" w:cs="Times New Roman"/>
                <w:lang w:eastAsia="ru-RU"/>
              </w:rPr>
              <w:t>д. Ярки</w:t>
            </w:r>
          </w:p>
        </w:tc>
        <w:tc>
          <w:tcPr>
            <w:tcW w:w="1843" w:type="dxa"/>
            <w:shd w:val="clear" w:color="auto" w:fill="auto"/>
          </w:tcPr>
          <w:p w:rsidR="005320B5" w:rsidRPr="005320B5" w:rsidRDefault="005320B5" w:rsidP="00532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0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увеличение производства овощной продукции и иных культур </w:t>
            </w:r>
            <w:r w:rsidRPr="005320B5">
              <w:rPr>
                <w:rFonts w:ascii="Times New Roman" w:eastAsia="Times New Roman" w:hAnsi="Times New Roman" w:cs="Times New Roman"/>
                <w:lang w:eastAsia="ru-RU"/>
              </w:rPr>
              <w:t>с использованием передовых технологий</w:t>
            </w:r>
          </w:p>
        </w:tc>
        <w:tc>
          <w:tcPr>
            <w:tcW w:w="2517" w:type="dxa"/>
          </w:tcPr>
          <w:p w:rsidR="005320B5" w:rsidRPr="005320B5" w:rsidRDefault="005320B5" w:rsidP="005320B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320B5">
              <w:rPr>
                <w:rFonts w:ascii="Times New Roman" w:eastAsia="Times New Roman" w:hAnsi="Times New Roman" w:cs="Times New Roman"/>
                <w:i/>
                <w:lang w:eastAsia="ru-RU"/>
              </w:rPr>
              <w:t>1.По объекту «Строительство газораспределительной станции  в д. Ярки».</w:t>
            </w:r>
          </w:p>
          <w:p w:rsidR="005320B5" w:rsidRPr="005320B5" w:rsidRDefault="005320B5" w:rsidP="005320B5">
            <w:pPr>
              <w:tabs>
                <w:tab w:val="left" w:pos="-7"/>
                <w:tab w:val="left" w:pos="134"/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0B5">
              <w:rPr>
                <w:rFonts w:ascii="Times New Roman" w:eastAsia="Times New Roman" w:hAnsi="Times New Roman" w:cs="Times New Roman"/>
                <w:lang w:eastAsia="ru-RU"/>
              </w:rPr>
              <w:t>Заключен муниципальный контракт на СМР от 13.06.2017 года с ООО Строительная компания "</w:t>
            </w:r>
            <w:proofErr w:type="spellStart"/>
            <w:r w:rsidRPr="005320B5">
              <w:rPr>
                <w:rFonts w:ascii="Times New Roman" w:eastAsia="Times New Roman" w:hAnsi="Times New Roman" w:cs="Times New Roman"/>
                <w:lang w:eastAsia="ru-RU"/>
              </w:rPr>
              <w:t>Стройсервис</w:t>
            </w:r>
            <w:proofErr w:type="spellEnd"/>
            <w:r w:rsidRPr="005320B5">
              <w:rPr>
                <w:rFonts w:ascii="Times New Roman" w:eastAsia="Times New Roman" w:hAnsi="Times New Roman" w:cs="Times New Roman"/>
                <w:lang w:eastAsia="ru-RU"/>
              </w:rPr>
              <w:t>" на сумму 101 691 526,54 руб. Срок исполнения контракта 180 дней (декабрь 2017 года). Работы по строительству объекта выполнены в полном объеме, готовность объекта составляет 100%.</w:t>
            </w:r>
          </w:p>
          <w:p w:rsidR="005320B5" w:rsidRPr="005320B5" w:rsidRDefault="005320B5" w:rsidP="005320B5">
            <w:pPr>
              <w:tabs>
                <w:tab w:val="left" w:pos="-7"/>
                <w:tab w:val="left" w:pos="134"/>
                <w:tab w:val="left" w:pos="5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2.По объекту </w:t>
            </w:r>
            <w:r w:rsidRPr="005320B5">
              <w:rPr>
                <w:rFonts w:ascii="Times New Roman" w:eastAsia="Times New Roman" w:hAnsi="Times New Roman" w:cs="Times New Roman"/>
                <w:i/>
                <w:lang w:eastAsia="ru-RU"/>
              </w:rPr>
              <w:t>«Реконструкция ВОС в д. Ярки».</w:t>
            </w:r>
          </w:p>
          <w:p w:rsidR="005320B5" w:rsidRPr="005320B5" w:rsidRDefault="005320B5" w:rsidP="005320B5">
            <w:pPr>
              <w:tabs>
                <w:tab w:val="left" w:pos="0"/>
                <w:tab w:val="left" w:pos="134"/>
                <w:tab w:val="left" w:pos="418"/>
              </w:tabs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0B5">
              <w:rPr>
                <w:rFonts w:ascii="Times New Roman" w:eastAsia="Times New Roman" w:hAnsi="Times New Roman" w:cs="Times New Roman"/>
                <w:lang w:eastAsia="ru-RU"/>
              </w:rPr>
              <w:t>Заключен муниципальный контракт на реконструкцию объекта от 26.02.2018 года № 0187300008417000467-</w:t>
            </w:r>
            <w:r w:rsidRPr="005320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0466580-02 с ООО "НПСК" на сумму 83 000 000,0 рублей. Срок исполнения контракта 395 дней. Заключен муниципальный контракт на оказание услуг по авторскому надзору за строительством объекта от 07.05.2018 года с ООО «</w:t>
            </w:r>
            <w:proofErr w:type="spellStart"/>
            <w:r w:rsidRPr="005320B5">
              <w:rPr>
                <w:rFonts w:ascii="Times New Roman" w:eastAsia="Times New Roman" w:hAnsi="Times New Roman" w:cs="Times New Roman"/>
                <w:lang w:eastAsia="ru-RU"/>
              </w:rPr>
              <w:t>Проектцентр</w:t>
            </w:r>
            <w:proofErr w:type="spellEnd"/>
            <w:r w:rsidRPr="005320B5">
              <w:rPr>
                <w:rFonts w:ascii="Times New Roman" w:eastAsia="Times New Roman" w:hAnsi="Times New Roman" w:cs="Times New Roman"/>
                <w:lang w:eastAsia="ru-RU"/>
              </w:rPr>
              <w:t xml:space="preserve">» на сумму 350 000,0 руб. Срок исполнения контракта 28.03.2019 года. </w:t>
            </w:r>
          </w:p>
          <w:p w:rsidR="005320B5" w:rsidRPr="005320B5" w:rsidRDefault="005320B5" w:rsidP="005320B5">
            <w:pPr>
              <w:tabs>
                <w:tab w:val="left" w:pos="0"/>
                <w:tab w:val="left" w:pos="134"/>
                <w:tab w:val="left" w:pos="418"/>
              </w:tabs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  <w:r w:rsidRPr="005320B5">
              <w:rPr>
                <w:rFonts w:ascii="Times New Roman" w:eastAsia="Times New Roman" w:hAnsi="Times New Roman" w:cs="Times New Roman"/>
                <w:lang w:eastAsia="ru-RU"/>
              </w:rPr>
              <w:t>Работы выполнены в полном объеме, готовность объекта составляет 100%.</w:t>
            </w:r>
          </w:p>
        </w:tc>
      </w:tr>
      <w:tr w:rsidR="005320B5" w:rsidRPr="005320B5" w:rsidTr="005320B5">
        <w:trPr>
          <w:trHeight w:val="230"/>
        </w:trPr>
        <w:tc>
          <w:tcPr>
            <w:tcW w:w="426" w:type="dxa"/>
            <w:shd w:val="clear" w:color="auto" w:fill="auto"/>
          </w:tcPr>
          <w:p w:rsidR="005320B5" w:rsidRPr="005320B5" w:rsidRDefault="005320B5" w:rsidP="0053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0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1701" w:type="dxa"/>
            <w:shd w:val="clear" w:color="auto" w:fill="auto"/>
          </w:tcPr>
          <w:p w:rsidR="005320B5" w:rsidRPr="005320B5" w:rsidRDefault="005320B5" w:rsidP="00532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0B5">
              <w:rPr>
                <w:rFonts w:ascii="Times New Roman" w:eastAsia="Times New Roman" w:hAnsi="Times New Roman" w:cs="Times New Roman"/>
                <w:lang w:eastAsia="ru-RU"/>
              </w:rPr>
              <w:t>Строительство цеха убоя</w:t>
            </w:r>
          </w:p>
        </w:tc>
        <w:tc>
          <w:tcPr>
            <w:tcW w:w="1559" w:type="dxa"/>
            <w:shd w:val="clear" w:color="auto" w:fill="auto"/>
          </w:tcPr>
          <w:p w:rsidR="005320B5" w:rsidRPr="005320B5" w:rsidRDefault="005320B5" w:rsidP="00532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0B5">
              <w:rPr>
                <w:rFonts w:ascii="Times New Roman" w:eastAsia="Times New Roman" w:hAnsi="Times New Roman" w:cs="Times New Roman"/>
                <w:lang w:eastAsia="ru-RU"/>
              </w:rPr>
              <w:t>КФХ Воронцова Аркадия Аркадьевича</w:t>
            </w:r>
          </w:p>
        </w:tc>
        <w:tc>
          <w:tcPr>
            <w:tcW w:w="1417" w:type="dxa"/>
            <w:shd w:val="clear" w:color="auto" w:fill="auto"/>
          </w:tcPr>
          <w:p w:rsidR="005320B5" w:rsidRPr="005320B5" w:rsidRDefault="005320B5" w:rsidP="00532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0B5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Ханты-Мансийский район, с. </w:t>
            </w:r>
            <w:proofErr w:type="spellStart"/>
            <w:r w:rsidRPr="005320B5">
              <w:rPr>
                <w:rFonts w:ascii="Times New Roman" w:eastAsia="Times New Roman" w:hAnsi="Times New Roman" w:cs="Times New Roman"/>
                <w:lang w:eastAsia="ru-RU"/>
              </w:rPr>
              <w:t>Батово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320B5" w:rsidRPr="005320B5" w:rsidRDefault="005320B5" w:rsidP="00532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0B5">
              <w:rPr>
                <w:rFonts w:ascii="Times New Roman" w:eastAsia="Times New Roman" w:hAnsi="Times New Roman" w:cs="Times New Roman"/>
                <w:lang w:eastAsia="ru-RU"/>
              </w:rPr>
              <w:t>увеличение производства продукции животноводства и снабжение населения мясной продукцией</w:t>
            </w:r>
          </w:p>
        </w:tc>
        <w:tc>
          <w:tcPr>
            <w:tcW w:w="2517" w:type="dxa"/>
            <w:shd w:val="clear" w:color="auto" w:fill="auto"/>
          </w:tcPr>
          <w:p w:rsidR="005320B5" w:rsidRPr="005320B5" w:rsidRDefault="005320B5" w:rsidP="005320B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320B5">
              <w:rPr>
                <w:rFonts w:ascii="Times New Roman" w:eastAsia="Times New Roman" w:hAnsi="Times New Roman" w:cs="Times New Roman"/>
                <w:lang w:eastAsia="ru-RU"/>
              </w:rPr>
              <w:t xml:space="preserve">Готовность объекта 100%. </w:t>
            </w:r>
          </w:p>
          <w:p w:rsidR="005320B5" w:rsidRPr="005320B5" w:rsidRDefault="005320B5" w:rsidP="005320B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  <w:r w:rsidRPr="005320B5">
              <w:rPr>
                <w:rFonts w:ascii="Times New Roman" w:eastAsia="Times New Roman" w:hAnsi="Times New Roman" w:cs="Times New Roman"/>
                <w:lang w:eastAsia="ru-RU"/>
              </w:rPr>
              <w:t>Направлено заявление в департамент строительства, архитектуры и ЖКХ администрации района об увеличении площади земельного участка</w:t>
            </w:r>
          </w:p>
        </w:tc>
      </w:tr>
      <w:tr w:rsidR="005320B5" w:rsidRPr="005320B5" w:rsidTr="005320B5">
        <w:trPr>
          <w:trHeight w:val="317"/>
        </w:trPr>
        <w:tc>
          <w:tcPr>
            <w:tcW w:w="426" w:type="dxa"/>
            <w:shd w:val="clear" w:color="auto" w:fill="auto"/>
            <w:noWrap/>
          </w:tcPr>
          <w:p w:rsidR="005320B5" w:rsidRPr="005320B5" w:rsidRDefault="005320B5" w:rsidP="0053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0B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5320B5" w:rsidRPr="005320B5" w:rsidRDefault="005320B5" w:rsidP="00532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0B5">
              <w:rPr>
                <w:rFonts w:ascii="Times New Roman" w:eastAsia="Times New Roman" w:hAnsi="Times New Roman" w:cs="Times New Roman"/>
                <w:lang w:eastAsia="ru-RU"/>
              </w:rPr>
              <w:t>Строительство логистического комплекса</w:t>
            </w:r>
          </w:p>
        </w:tc>
        <w:tc>
          <w:tcPr>
            <w:tcW w:w="1559" w:type="dxa"/>
            <w:shd w:val="clear" w:color="auto" w:fill="auto"/>
            <w:noWrap/>
          </w:tcPr>
          <w:p w:rsidR="005320B5" w:rsidRPr="005320B5" w:rsidRDefault="005320B5" w:rsidP="00532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0B5">
              <w:rPr>
                <w:rFonts w:ascii="Times New Roman" w:eastAsia="Times New Roman" w:hAnsi="Times New Roman" w:cs="Times New Roman"/>
                <w:lang w:eastAsia="ru-RU"/>
              </w:rPr>
              <w:t xml:space="preserve">ООО «Терминал», генеральный директор </w:t>
            </w:r>
            <w:proofErr w:type="spellStart"/>
            <w:r w:rsidRPr="005320B5">
              <w:rPr>
                <w:rFonts w:ascii="Times New Roman" w:eastAsia="Times New Roman" w:hAnsi="Times New Roman" w:cs="Times New Roman"/>
                <w:lang w:eastAsia="ru-RU"/>
              </w:rPr>
              <w:t>Чернега</w:t>
            </w:r>
            <w:proofErr w:type="spellEnd"/>
            <w:r w:rsidRPr="005320B5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Васильевич</w:t>
            </w:r>
          </w:p>
        </w:tc>
        <w:tc>
          <w:tcPr>
            <w:tcW w:w="1417" w:type="dxa"/>
            <w:shd w:val="clear" w:color="auto" w:fill="auto"/>
          </w:tcPr>
          <w:p w:rsidR="005320B5" w:rsidRPr="005320B5" w:rsidRDefault="005320B5" w:rsidP="00532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0B5">
              <w:rPr>
                <w:rFonts w:ascii="Times New Roman" w:eastAsia="Times New Roman" w:hAnsi="Times New Roman" w:cs="Times New Roman"/>
                <w:lang w:eastAsia="ru-RU"/>
              </w:rPr>
              <w:t xml:space="preserve">Ханты-Мансийский район </w:t>
            </w:r>
          </w:p>
          <w:p w:rsidR="005320B5" w:rsidRPr="005320B5" w:rsidRDefault="005320B5" w:rsidP="00532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20B5">
              <w:rPr>
                <w:rFonts w:ascii="Times New Roman" w:eastAsia="Times New Roman" w:hAnsi="Times New Roman" w:cs="Times New Roman"/>
                <w:lang w:eastAsia="ru-RU"/>
              </w:rPr>
              <w:t xml:space="preserve">(в районе съезда с автодороги «Югра» на автозимник </w:t>
            </w:r>
            <w:proofErr w:type="gramEnd"/>
          </w:p>
          <w:p w:rsidR="005320B5" w:rsidRPr="005320B5" w:rsidRDefault="005320B5" w:rsidP="00532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0B5">
              <w:rPr>
                <w:rFonts w:ascii="Times New Roman" w:eastAsia="Times New Roman" w:hAnsi="Times New Roman" w:cs="Times New Roman"/>
                <w:lang w:eastAsia="ru-RU"/>
              </w:rPr>
              <w:t xml:space="preserve">до д. </w:t>
            </w:r>
            <w:proofErr w:type="spellStart"/>
            <w:r w:rsidRPr="005320B5">
              <w:rPr>
                <w:rFonts w:ascii="Times New Roman" w:eastAsia="Times New Roman" w:hAnsi="Times New Roman" w:cs="Times New Roman"/>
                <w:lang w:eastAsia="ru-RU"/>
              </w:rPr>
              <w:t>Согом</w:t>
            </w:r>
            <w:proofErr w:type="spellEnd"/>
            <w:r w:rsidRPr="005320B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5320B5" w:rsidRPr="005320B5" w:rsidRDefault="005320B5" w:rsidP="005320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0B5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оказания широкого спектра складских услуг</w:t>
            </w:r>
          </w:p>
        </w:tc>
        <w:tc>
          <w:tcPr>
            <w:tcW w:w="2517" w:type="dxa"/>
          </w:tcPr>
          <w:p w:rsidR="005320B5" w:rsidRPr="005320B5" w:rsidRDefault="005320B5" w:rsidP="00532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320B5">
              <w:rPr>
                <w:rFonts w:ascii="Times New Roman" w:eastAsia="Times New Roman" w:hAnsi="Times New Roman" w:cs="Times New Roman"/>
                <w:lang w:eastAsia="ru-RU"/>
              </w:rPr>
              <w:t>Ведутся работы  по отсыпке участка, построены подъездные пути  к участку</w:t>
            </w:r>
          </w:p>
        </w:tc>
      </w:tr>
    </w:tbl>
    <w:p w:rsidR="005320B5" w:rsidRDefault="005320B5" w:rsidP="004673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7337" w:rsidRPr="005320B5" w:rsidRDefault="00467337" w:rsidP="0046733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Объем инвестиций в основной капитал по крупным и средним предприятиям по оценке за 2018 год сложился в объеме 129,1 млрд. рублей </w:t>
      </w:r>
      <w:r w:rsidRPr="005320B5">
        <w:rPr>
          <w:rFonts w:ascii="Times New Roman" w:hAnsi="Times New Roman" w:cs="Times New Roman"/>
          <w:bCs/>
          <w:sz w:val="28"/>
          <w:szCs w:val="28"/>
        </w:rPr>
        <w:t>(целевой показатель Стратегии 2030 – 108,5 млрд. рублей)</w:t>
      </w:r>
      <w:r w:rsidRPr="005320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101,3% в сопоставимых ценах к уровню 2017 года.</w:t>
      </w:r>
    </w:p>
    <w:p w:rsidR="005320B5" w:rsidRDefault="00467337" w:rsidP="005320B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долю в структуре инвестиций занимают собственные средства предприятий – 80%, доля привлеченных средств </w:t>
      </w:r>
      <w:r w:rsidR="00797C8C" w:rsidRPr="005320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20%.</w:t>
      </w:r>
    </w:p>
    <w:sectPr w:rsidR="005320B5" w:rsidSect="00443107">
      <w:footerReference w:type="defaul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2AD" w:rsidRDefault="00ED22AD" w:rsidP="00DC34FF">
      <w:pPr>
        <w:spacing w:after="0" w:line="240" w:lineRule="auto"/>
      </w:pPr>
      <w:r>
        <w:separator/>
      </w:r>
    </w:p>
  </w:endnote>
  <w:endnote w:type="continuationSeparator" w:id="0">
    <w:p w:rsidR="00ED22AD" w:rsidRDefault="00ED22AD" w:rsidP="00DC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484228"/>
      <w:docPartObj>
        <w:docPartGallery w:val="Page Numbers (Bottom of Page)"/>
        <w:docPartUnique/>
      </w:docPartObj>
    </w:sdtPr>
    <w:sdtEndPr/>
    <w:sdtContent>
      <w:p w:rsidR="00ED22AD" w:rsidRDefault="00ED22AD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0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22AD" w:rsidRDefault="00ED22A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2AD" w:rsidRDefault="00ED22AD" w:rsidP="00DC34FF">
      <w:pPr>
        <w:spacing w:after="0" w:line="240" w:lineRule="auto"/>
      </w:pPr>
      <w:r>
        <w:separator/>
      </w:r>
    </w:p>
  </w:footnote>
  <w:footnote w:type="continuationSeparator" w:id="0">
    <w:p w:rsidR="00ED22AD" w:rsidRDefault="00ED22AD" w:rsidP="00DC3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803"/>
    <w:multiLevelType w:val="hybridMultilevel"/>
    <w:tmpl w:val="54E429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3580A"/>
    <w:multiLevelType w:val="multilevel"/>
    <w:tmpl w:val="69487B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</w:rPr>
    </w:lvl>
  </w:abstractNum>
  <w:abstractNum w:abstractNumId="2">
    <w:nsid w:val="49297CB3"/>
    <w:multiLevelType w:val="hybridMultilevel"/>
    <w:tmpl w:val="DE4A6C76"/>
    <w:lvl w:ilvl="0" w:tplc="F8C40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950487"/>
    <w:multiLevelType w:val="hybridMultilevel"/>
    <w:tmpl w:val="9232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65612"/>
    <w:multiLevelType w:val="hybridMultilevel"/>
    <w:tmpl w:val="680E3768"/>
    <w:lvl w:ilvl="0" w:tplc="688C2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CD508A"/>
    <w:multiLevelType w:val="hybridMultilevel"/>
    <w:tmpl w:val="277052EA"/>
    <w:lvl w:ilvl="0" w:tplc="688C2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D00253"/>
    <w:multiLevelType w:val="hybridMultilevel"/>
    <w:tmpl w:val="2E54CFE6"/>
    <w:lvl w:ilvl="0" w:tplc="BEBCD2D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BC9"/>
    <w:rsid w:val="00000087"/>
    <w:rsid w:val="00000CF8"/>
    <w:rsid w:val="00000F72"/>
    <w:rsid w:val="000078E7"/>
    <w:rsid w:val="00010114"/>
    <w:rsid w:val="00011692"/>
    <w:rsid w:val="0001426F"/>
    <w:rsid w:val="0001454C"/>
    <w:rsid w:val="00014B6E"/>
    <w:rsid w:val="00015CFF"/>
    <w:rsid w:val="00015EC6"/>
    <w:rsid w:val="000204F8"/>
    <w:rsid w:val="00021684"/>
    <w:rsid w:val="00021C55"/>
    <w:rsid w:val="000232F2"/>
    <w:rsid w:val="000272BD"/>
    <w:rsid w:val="00027338"/>
    <w:rsid w:val="00032256"/>
    <w:rsid w:val="00032421"/>
    <w:rsid w:val="000339B4"/>
    <w:rsid w:val="00034995"/>
    <w:rsid w:val="0003745F"/>
    <w:rsid w:val="00042E88"/>
    <w:rsid w:val="00042FD8"/>
    <w:rsid w:val="000433C2"/>
    <w:rsid w:val="0004359B"/>
    <w:rsid w:val="00043FFE"/>
    <w:rsid w:val="00045354"/>
    <w:rsid w:val="00045EE7"/>
    <w:rsid w:val="000466C2"/>
    <w:rsid w:val="00047979"/>
    <w:rsid w:val="000503A0"/>
    <w:rsid w:val="00050A8F"/>
    <w:rsid w:val="00051A8A"/>
    <w:rsid w:val="00052051"/>
    <w:rsid w:val="00052D3F"/>
    <w:rsid w:val="0005653D"/>
    <w:rsid w:val="000570BC"/>
    <w:rsid w:val="0005733E"/>
    <w:rsid w:val="0005737D"/>
    <w:rsid w:val="00057394"/>
    <w:rsid w:val="00057F91"/>
    <w:rsid w:val="000602B4"/>
    <w:rsid w:val="000634C9"/>
    <w:rsid w:val="00066F7F"/>
    <w:rsid w:val="00067FBB"/>
    <w:rsid w:val="00070DBA"/>
    <w:rsid w:val="000718D4"/>
    <w:rsid w:val="000740FC"/>
    <w:rsid w:val="00075359"/>
    <w:rsid w:val="0007748A"/>
    <w:rsid w:val="00080B5A"/>
    <w:rsid w:val="00081D29"/>
    <w:rsid w:val="00083804"/>
    <w:rsid w:val="00083962"/>
    <w:rsid w:val="000852E9"/>
    <w:rsid w:val="00085A13"/>
    <w:rsid w:val="00086278"/>
    <w:rsid w:val="00087F92"/>
    <w:rsid w:val="00091FF5"/>
    <w:rsid w:val="000927FB"/>
    <w:rsid w:val="000934BD"/>
    <w:rsid w:val="0009392C"/>
    <w:rsid w:val="00096066"/>
    <w:rsid w:val="000A020B"/>
    <w:rsid w:val="000A025E"/>
    <w:rsid w:val="000A037F"/>
    <w:rsid w:val="000A25A9"/>
    <w:rsid w:val="000A2675"/>
    <w:rsid w:val="000A29EC"/>
    <w:rsid w:val="000A431B"/>
    <w:rsid w:val="000A51F5"/>
    <w:rsid w:val="000A6B5D"/>
    <w:rsid w:val="000B06E7"/>
    <w:rsid w:val="000B5080"/>
    <w:rsid w:val="000B650C"/>
    <w:rsid w:val="000B6ECC"/>
    <w:rsid w:val="000C56DA"/>
    <w:rsid w:val="000C69AC"/>
    <w:rsid w:val="000D00E3"/>
    <w:rsid w:val="000D095D"/>
    <w:rsid w:val="000D1B0C"/>
    <w:rsid w:val="000D3B19"/>
    <w:rsid w:val="000D64F6"/>
    <w:rsid w:val="000E09E3"/>
    <w:rsid w:val="000E2139"/>
    <w:rsid w:val="000E3BE2"/>
    <w:rsid w:val="000E5FE2"/>
    <w:rsid w:val="000E6254"/>
    <w:rsid w:val="000F027C"/>
    <w:rsid w:val="000F1060"/>
    <w:rsid w:val="000F3BF2"/>
    <w:rsid w:val="000F56F9"/>
    <w:rsid w:val="000F5D69"/>
    <w:rsid w:val="000F6D58"/>
    <w:rsid w:val="000F74B4"/>
    <w:rsid w:val="000F7631"/>
    <w:rsid w:val="00104814"/>
    <w:rsid w:val="00105E86"/>
    <w:rsid w:val="00111E9F"/>
    <w:rsid w:val="001157FC"/>
    <w:rsid w:val="00120EDC"/>
    <w:rsid w:val="00121B20"/>
    <w:rsid w:val="001238FE"/>
    <w:rsid w:val="00124170"/>
    <w:rsid w:val="00124ABA"/>
    <w:rsid w:val="00124E9E"/>
    <w:rsid w:val="001304CB"/>
    <w:rsid w:val="00132238"/>
    <w:rsid w:val="00132291"/>
    <w:rsid w:val="00132E89"/>
    <w:rsid w:val="001336BA"/>
    <w:rsid w:val="001340A8"/>
    <w:rsid w:val="00134881"/>
    <w:rsid w:val="001416C9"/>
    <w:rsid w:val="0014185A"/>
    <w:rsid w:val="00142C00"/>
    <w:rsid w:val="00151133"/>
    <w:rsid w:val="00151814"/>
    <w:rsid w:val="00151DF6"/>
    <w:rsid w:val="0015317F"/>
    <w:rsid w:val="0015409A"/>
    <w:rsid w:val="0015642B"/>
    <w:rsid w:val="001567CC"/>
    <w:rsid w:val="001601AC"/>
    <w:rsid w:val="00163EDB"/>
    <w:rsid w:val="00164F33"/>
    <w:rsid w:val="0016595B"/>
    <w:rsid w:val="00167AD7"/>
    <w:rsid w:val="0017043E"/>
    <w:rsid w:val="0017202F"/>
    <w:rsid w:val="001743B3"/>
    <w:rsid w:val="00176CE2"/>
    <w:rsid w:val="001775C2"/>
    <w:rsid w:val="00180738"/>
    <w:rsid w:val="001811D2"/>
    <w:rsid w:val="00183F74"/>
    <w:rsid w:val="001858E3"/>
    <w:rsid w:val="00185E64"/>
    <w:rsid w:val="00187532"/>
    <w:rsid w:val="0018760B"/>
    <w:rsid w:val="0019295A"/>
    <w:rsid w:val="0019297B"/>
    <w:rsid w:val="00192A4A"/>
    <w:rsid w:val="001930C8"/>
    <w:rsid w:val="001937F4"/>
    <w:rsid w:val="001969A2"/>
    <w:rsid w:val="00196F56"/>
    <w:rsid w:val="001A470B"/>
    <w:rsid w:val="001A5904"/>
    <w:rsid w:val="001A6F8F"/>
    <w:rsid w:val="001B01BC"/>
    <w:rsid w:val="001B0527"/>
    <w:rsid w:val="001B18F7"/>
    <w:rsid w:val="001B2A1D"/>
    <w:rsid w:val="001B435E"/>
    <w:rsid w:val="001B5DB0"/>
    <w:rsid w:val="001B6E23"/>
    <w:rsid w:val="001B7E6D"/>
    <w:rsid w:val="001C1070"/>
    <w:rsid w:val="001C15BE"/>
    <w:rsid w:val="001C32C0"/>
    <w:rsid w:val="001C3AE1"/>
    <w:rsid w:val="001C4995"/>
    <w:rsid w:val="001C5177"/>
    <w:rsid w:val="001C646F"/>
    <w:rsid w:val="001C66C1"/>
    <w:rsid w:val="001C7742"/>
    <w:rsid w:val="001D11AC"/>
    <w:rsid w:val="001D2211"/>
    <w:rsid w:val="001D3F08"/>
    <w:rsid w:val="001D449D"/>
    <w:rsid w:val="001D4DCD"/>
    <w:rsid w:val="001D7918"/>
    <w:rsid w:val="001E053E"/>
    <w:rsid w:val="001E0DAE"/>
    <w:rsid w:val="001E0E93"/>
    <w:rsid w:val="001E146E"/>
    <w:rsid w:val="001E1D3B"/>
    <w:rsid w:val="001E256B"/>
    <w:rsid w:val="001E2B96"/>
    <w:rsid w:val="001E39E8"/>
    <w:rsid w:val="001E3D78"/>
    <w:rsid w:val="001E43C9"/>
    <w:rsid w:val="001E4CB3"/>
    <w:rsid w:val="001E5F4C"/>
    <w:rsid w:val="001E6C65"/>
    <w:rsid w:val="001F1EA8"/>
    <w:rsid w:val="001F1EE6"/>
    <w:rsid w:val="001F36E5"/>
    <w:rsid w:val="001F779D"/>
    <w:rsid w:val="00201A35"/>
    <w:rsid w:val="00203C44"/>
    <w:rsid w:val="0020445E"/>
    <w:rsid w:val="00204E98"/>
    <w:rsid w:val="002053DB"/>
    <w:rsid w:val="00206151"/>
    <w:rsid w:val="00206F1E"/>
    <w:rsid w:val="00207107"/>
    <w:rsid w:val="00207D56"/>
    <w:rsid w:val="00215B56"/>
    <w:rsid w:val="00221284"/>
    <w:rsid w:val="00221595"/>
    <w:rsid w:val="002218A1"/>
    <w:rsid w:val="00222F40"/>
    <w:rsid w:val="002235FE"/>
    <w:rsid w:val="00223720"/>
    <w:rsid w:val="00223721"/>
    <w:rsid w:val="002305F5"/>
    <w:rsid w:val="00231697"/>
    <w:rsid w:val="0023204C"/>
    <w:rsid w:val="002356AB"/>
    <w:rsid w:val="002364B8"/>
    <w:rsid w:val="00240400"/>
    <w:rsid w:val="00241F3D"/>
    <w:rsid w:val="00242590"/>
    <w:rsid w:val="002430F1"/>
    <w:rsid w:val="0024670C"/>
    <w:rsid w:val="0024778E"/>
    <w:rsid w:val="002501EA"/>
    <w:rsid w:val="00251767"/>
    <w:rsid w:val="00251A33"/>
    <w:rsid w:val="00252515"/>
    <w:rsid w:val="00252565"/>
    <w:rsid w:val="002532EE"/>
    <w:rsid w:val="00255ED5"/>
    <w:rsid w:val="00263348"/>
    <w:rsid w:val="00263439"/>
    <w:rsid w:val="0026697C"/>
    <w:rsid w:val="00266CC8"/>
    <w:rsid w:val="00266F7D"/>
    <w:rsid w:val="00270B66"/>
    <w:rsid w:val="00271270"/>
    <w:rsid w:val="00271D59"/>
    <w:rsid w:val="00273328"/>
    <w:rsid w:val="0027593F"/>
    <w:rsid w:val="00275BC1"/>
    <w:rsid w:val="002815D1"/>
    <w:rsid w:val="00283C47"/>
    <w:rsid w:val="00284330"/>
    <w:rsid w:val="00285488"/>
    <w:rsid w:val="00285558"/>
    <w:rsid w:val="002863F6"/>
    <w:rsid w:val="00287ED6"/>
    <w:rsid w:val="00293E68"/>
    <w:rsid w:val="002A1F43"/>
    <w:rsid w:val="002A2095"/>
    <w:rsid w:val="002A25A1"/>
    <w:rsid w:val="002A5D07"/>
    <w:rsid w:val="002B24C5"/>
    <w:rsid w:val="002B2F46"/>
    <w:rsid w:val="002B37F0"/>
    <w:rsid w:val="002B553F"/>
    <w:rsid w:val="002B5D40"/>
    <w:rsid w:val="002C01DC"/>
    <w:rsid w:val="002C05AC"/>
    <w:rsid w:val="002C3C17"/>
    <w:rsid w:val="002C48D9"/>
    <w:rsid w:val="002C62D0"/>
    <w:rsid w:val="002D092C"/>
    <w:rsid w:val="002D27C0"/>
    <w:rsid w:val="002D2B16"/>
    <w:rsid w:val="002D3304"/>
    <w:rsid w:val="002D3515"/>
    <w:rsid w:val="002E052A"/>
    <w:rsid w:val="002E07BD"/>
    <w:rsid w:val="002E318D"/>
    <w:rsid w:val="002E46B2"/>
    <w:rsid w:val="002E7E8D"/>
    <w:rsid w:val="002F2BBF"/>
    <w:rsid w:val="002F2D5B"/>
    <w:rsid w:val="002F4017"/>
    <w:rsid w:val="0030196C"/>
    <w:rsid w:val="00303B91"/>
    <w:rsid w:val="003045B3"/>
    <w:rsid w:val="003052DD"/>
    <w:rsid w:val="0030598B"/>
    <w:rsid w:val="003062E0"/>
    <w:rsid w:val="003066AD"/>
    <w:rsid w:val="00307348"/>
    <w:rsid w:val="003076F7"/>
    <w:rsid w:val="0030783A"/>
    <w:rsid w:val="003102F8"/>
    <w:rsid w:val="00310690"/>
    <w:rsid w:val="00312023"/>
    <w:rsid w:val="003125C3"/>
    <w:rsid w:val="0031553A"/>
    <w:rsid w:val="00317D24"/>
    <w:rsid w:val="0032045B"/>
    <w:rsid w:val="00320FD4"/>
    <w:rsid w:val="00321FC8"/>
    <w:rsid w:val="0032482B"/>
    <w:rsid w:val="00324C40"/>
    <w:rsid w:val="0032569D"/>
    <w:rsid w:val="00331AB3"/>
    <w:rsid w:val="00332BFB"/>
    <w:rsid w:val="003334AE"/>
    <w:rsid w:val="00335637"/>
    <w:rsid w:val="0034298E"/>
    <w:rsid w:val="00342F15"/>
    <w:rsid w:val="003435B3"/>
    <w:rsid w:val="00343705"/>
    <w:rsid w:val="00344D97"/>
    <w:rsid w:val="00345A84"/>
    <w:rsid w:val="003472F4"/>
    <w:rsid w:val="00347328"/>
    <w:rsid w:val="0034767F"/>
    <w:rsid w:val="00352397"/>
    <w:rsid w:val="00352C1C"/>
    <w:rsid w:val="0035529C"/>
    <w:rsid w:val="00355349"/>
    <w:rsid w:val="00360784"/>
    <w:rsid w:val="00365456"/>
    <w:rsid w:val="003667E5"/>
    <w:rsid w:val="00366CD4"/>
    <w:rsid w:val="00366F68"/>
    <w:rsid w:val="003717D7"/>
    <w:rsid w:val="00371F87"/>
    <w:rsid w:val="00372846"/>
    <w:rsid w:val="00373124"/>
    <w:rsid w:val="0037469E"/>
    <w:rsid w:val="003746D6"/>
    <w:rsid w:val="003768E5"/>
    <w:rsid w:val="00376952"/>
    <w:rsid w:val="00380852"/>
    <w:rsid w:val="0038179D"/>
    <w:rsid w:val="003818EE"/>
    <w:rsid w:val="00381926"/>
    <w:rsid w:val="0038230B"/>
    <w:rsid w:val="00385020"/>
    <w:rsid w:val="00386298"/>
    <w:rsid w:val="003865C6"/>
    <w:rsid w:val="00386950"/>
    <w:rsid w:val="00386CEE"/>
    <w:rsid w:val="00387507"/>
    <w:rsid w:val="00387C3A"/>
    <w:rsid w:val="00390846"/>
    <w:rsid w:val="00393307"/>
    <w:rsid w:val="00394AA2"/>
    <w:rsid w:val="00397CEA"/>
    <w:rsid w:val="003A0D31"/>
    <w:rsid w:val="003A103D"/>
    <w:rsid w:val="003A5DAC"/>
    <w:rsid w:val="003A5F85"/>
    <w:rsid w:val="003B41D2"/>
    <w:rsid w:val="003B436F"/>
    <w:rsid w:val="003B4438"/>
    <w:rsid w:val="003B5B82"/>
    <w:rsid w:val="003B5D01"/>
    <w:rsid w:val="003B7B0D"/>
    <w:rsid w:val="003C241A"/>
    <w:rsid w:val="003C3388"/>
    <w:rsid w:val="003C3D8F"/>
    <w:rsid w:val="003C429D"/>
    <w:rsid w:val="003C5137"/>
    <w:rsid w:val="003C7AFB"/>
    <w:rsid w:val="003D01A9"/>
    <w:rsid w:val="003D0B3E"/>
    <w:rsid w:val="003D0CD2"/>
    <w:rsid w:val="003D1AC5"/>
    <w:rsid w:val="003D41AC"/>
    <w:rsid w:val="003D4A9E"/>
    <w:rsid w:val="003D5508"/>
    <w:rsid w:val="003D56B0"/>
    <w:rsid w:val="003D58BF"/>
    <w:rsid w:val="003D5A92"/>
    <w:rsid w:val="003D5F0A"/>
    <w:rsid w:val="003D6807"/>
    <w:rsid w:val="003D6A35"/>
    <w:rsid w:val="003E005A"/>
    <w:rsid w:val="003E016F"/>
    <w:rsid w:val="003E0539"/>
    <w:rsid w:val="003E0818"/>
    <w:rsid w:val="003E252B"/>
    <w:rsid w:val="003E255B"/>
    <w:rsid w:val="003E4732"/>
    <w:rsid w:val="003E5ABC"/>
    <w:rsid w:val="003E5ED7"/>
    <w:rsid w:val="003E5F88"/>
    <w:rsid w:val="003E67A9"/>
    <w:rsid w:val="003F08AE"/>
    <w:rsid w:val="003F2631"/>
    <w:rsid w:val="003F3552"/>
    <w:rsid w:val="003F3839"/>
    <w:rsid w:val="003F421E"/>
    <w:rsid w:val="003F6CA8"/>
    <w:rsid w:val="003F726E"/>
    <w:rsid w:val="003F7732"/>
    <w:rsid w:val="003F7A89"/>
    <w:rsid w:val="004006BB"/>
    <w:rsid w:val="004024A8"/>
    <w:rsid w:val="004026CD"/>
    <w:rsid w:val="00402DF2"/>
    <w:rsid w:val="00404415"/>
    <w:rsid w:val="00406BFE"/>
    <w:rsid w:val="004108E8"/>
    <w:rsid w:val="00410FC9"/>
    <w:rsid w:val="00411C34"/>
    <w:rsid w:val="00413045"/>
    <w:rsid w:val="00415B8D"/>
    <w:rsid w:val="00416243"/>
    <w:rsid w:val="00416A02"/>
    <w:rsid w:val="004203F6"/>
    <w:rsid w:val="00420591"/>
    <w:rsid w:val="004210ED"/>
    <w:rsid w:val="004211E9"/>
    <w:rsid w:val="00421B36"/>
    <w:rsid w:val="00421DF4"/>
    <w:rsid w:val="004228F0"/>
    <w:rsid w:val="0042375E"/>
    <w:rsid w:val="004249CD"/>
    <w:rsid w:val="00424D01"/>
    <w:rsid w:val="0042574D"/>
    <w:rsid w:val="00426649"/>
    <w:rsid w:val="00426D7A"/>
    <w:rsid w:val="0043079E"/>
    <w:rsid w:val="00431990"/>
    <w:rsid w:val="00431D04"/>
    <w:rsid w:val="00433718"/>
    <w:rsid w:val="0043472D"/>
    <w:rsid w:val="00441D4A"/>
    <w:rsid w:val="00443107"/>
    <w:rsid w:val="0044477D"/>
    <w:rsid w:val="004453D4"/>
    <w:rsid w:val="00445B92"/>
    <w:rsid w:val="00445BE1"/>
    <w:rsid w:val="004462F5"/>
    <w:rsid w:val="0044692D"/>
    <w:rsid w:val="00446D59"/>
    <w:rsid w:val="004525C3"/>
    <w:rsid w:val="004543E2"/>
    <w:rsid w:val="0045459E"/>
    <w:rsid w:val="00455926"/>
    <w:rsid w:val="0046501D"/>
    <w:rsid w:val="004660CD"/>
    <w:rsid w:val="00467337"/>
    <w:rsid w:val="0047228D"/>
    <w:rsid w:val="004737C6"/>
    <w:rsid w:val="00474956"/>
    <w:rsid w:val="00475265"/>
    <w:rsid w:val="00476E87"/>
    <w:rsid w:val="00482727"/>
    <w:rsid w:val="00483492"/>
    <w:rsid w:val="00487A2E"/>
    <w:rsid w:val="00493F9A"/>
    <w:rsid w:val="0049432B"/>
    <w:rsid w:val="00494381"/>
    <w:rsid w:val="004945AC"/>
    <w:rsid w:val="00494A3C"/>
    <w:rsid w:val="00494CAB"/>
    <w:rsid w:val="004950C7"/>
    <w:rsid w:val="00495919"/>
    <w:rsid w:val="004961D1"/>
    <w:rsid w:val="0049694B"/>
    <w:rsid w:val="00496BF0"/>
    <w:rsid w:val="00496C61"/>
    <w:rsid w:val="00496ECF"/>
    <w:rsid w:val="004A0AEA"/>
    <w:rsid w:val="004A2117"/>
    <w:rsid w:val="004A5BE8"/>
    <w:rsid w:val="004A63F7"/>
    <w:rsid w:val="004A6861"/>
    <w:rsid w:val="004A7F3E"/>
    <w:rsid w:val="004B2F66"/>
    <w:rsid w:val="004B3DE4"/>
    <w:rsid w:val="004B7966"/>
    <w:rsid w:val="004B7B81"/>
    <w:rsid w:val="004B7F17"/>
    <w:rsid w:val="004C1491"/>
    <w:rsid w:val="004C1973"/>
    <w:rsid w:val="004C27F3"/>
    <w:rsid w:val="004C3339"/>
    <w:rsid w:val="004C4BAB"/>
    <w:rsid w:val="004C52EB"/>
    <w:rsid w:val="004C557E"/>
    <w:rsid w:val="004C7259"/>
    <w:rsid w:val="004D0BB9"/>
    <w:rsid w:val="004D1B57"/>
    <w:rsid w:val="004D265B"/>
    <w:rsid w:val="004D45EF"/>
    <w:rsid w:val="004D77EB"/>
    <w:rsid w:val="004E4A3F"/>
    <w:rsid w:val="004E6CD8"/>
    <w:rsid w:val="004F2E2A"/>
    <w:rsid w:val="004F30EB"/>
    <w:rsid w:val="004F3C3A"/>
    <w:rsid w:val="004F400F"/>
    <w:rsid w:val="004F5135"/>
    <w:rsid w:val="004F63EE"/>
    <w:rsid w:val="004F6C30"/>
    <w:rsid w:val="004F762F"/>
    <w:rsid w:val="00501DB9"/>
    <w:rsid w:val="00504348"/>
    <w:rsid w:val="005121A7"/>
    <w:rsid w:val="00513A19"/>
    <w:rsid w:val="00514C7D"/>
    <w:rsid w:val="00515353"/>
    <w:rsid w:val="00516719"/>
    <w:rsid w:val="00516D11"/>
    <w:rsid w:val="005213CB"/>
    <w:rsid w:val="00523007"/>
    <w:rsid w:val="005235DA"/>
    <w:rsid w:val="00523782"/>
    <w:rsid w:val="005253B3"/>
    <w:rsid w:val="00527B0F"/>
    <w:rsid w:val="00530D80"/>
    <w:rsid w:val="005313A9"/>
    <w:rsid w:val="005320B5"/>
    <w:rsid w:val="0053255A"/>
    <w:rsid w:val="005325F8"/>
    <w:rsid w:val="00534223"/>
    <w:rsid w:val="00537798"/>
    <w:rsid w:val="00537933"/>
    <w:rsid w:val="0054175F"/>
    <w:rsid w:val="00542548"/>
    <w:rsid w:val="005426AF"/>
    <w:rsid w:val="00542A78"/>
    <w:rsid w:val="00542C9E"/>
    <w:rsid w:val="00543B73"/>
    <w:rsid w:val="00545BF4"/>
    <w:rsid w:val="00546DE8"/>
    <w:rsid w:val="0056022A"/>
    <w:rsid w:val="00561440"/>
    <w:rsid w:val="005617C6"/>
    <w:rsid w:val="00562B4E"/>
    <w:rsid w:val="005667E6"/>
    <w:rsid w:val="005712C9"/>
    <w:rsid w:val="00571625"/>
    <w:rsid w:val="00572B0B"/>
    <w:rsid w:val="005739FC"/>
    <w:rsid w:val="00574F09"/>
    <w:rsid w:val="005769F9"/>
    <w:rsid w:val="00580A5F"/>
    <w:rsid w:val="00580C07"/>
    <w:rsid w:val="005838F4"/>
    <w:rsid w:val="00583AA5"/>
    <w:rsid w:val="00584ACE"/>
    <w:rsid w:val="0058561C"/>
    <w:rsid w:val="00585F58"/>
    <w:rsid w:val="0058638E"/>
    <w:rsid w:val="00586463"/>
    <w:rsid w:val="00587BC4"/>
    <w:rsid w:val="00587D59"/>
    <w:rsid w:val="00591159"/>
    <w:rsid w:val="005916BE"/>
    <w:rsid w:val="005942AF"/>
    <w:rsid w:val="00597FCF"/>
    <w:rsid w:val="005A087A"/>
    <w:rsid w:val="005A0C65"/>
    <w:rsid w:val="005A40A1"/>
    <w:rsid w:val="005A471A"/>
    <w:rsid w:val="005B22D9"/>
    <w:rsid w:val="005B2BC8"/>
    <w:rsid w:val="005B3B05"/>
    <w:rsid w:val="005B4153"/>
    <w:rsid w:val="005B602A"/>
    <w:rsid w:val="005C3CA3"/>
    <w:rsid w:val="005C4616"/>
    <w:rsid w:val="005C5D93"/>
    <w:rsid w:val="005C639E"/>
    <w:rsid w:val="005D2865"/>
    <w:rsid w:val="005D3CEC"/>
    <w:rsid w:val="005D4DC4"/>
    <w:rsid w:val="005E0F2B"/>
    <w:rsid w:val="005E10D6"/>
    <w:rsid w:val="005E1D84"/>
    <w:rsid w:val="005E20D7"/>
    <w:rsid w:val="005E2C3C"/>
    <w:rsid w:val="005E5FDD"/>
    <w:rsid w:val="005E6286"/>
    <w:rsid w:val="005E6C9B"/>
    <w:rsid w:val="005E7E17"/>
    <w:rsid w:val="005E7F7A"/>
    <w:rsid w:val="005F10DD"/>
    <w:rsid w:val="005F4D6E"/>
    <w:rsid w:val="005F5EA7"/>
    <w:rsid w:val="005F6370"/>
    <w:rsid w:val="00600B5C"/>
    <w:rsid w:val="00602F84"/>
    <w:rsid w:val="00604E84"/>
    <w:rsid w:val="006052D8"/>
    <w:rsid w:val="006110FB"/>
    <w:rsid w:val="0061125A"/>
    <w:rsid w:val="00612757"/>
    <w:rsid w:val="006158CA"/>
    <w:rsid w:val="006163E4"/>
    <w:rsid w:val="0061694F"/>
    <w:rsid w:val="00616E8B"/>
    <w:rsid w:val="00617407"/>
    <w:rsid w:val="00621F53"/>
    <w:rsid w:val="00624566"/>
    <w:rsid w:val="00624FE8"/>
    <w:rsid w:val="00631AA8"/>
    <w:rsid w:val="00631DD7"/>
    <w:rsid w:val="00632B6D"/>
    <w:rsid w:val="0063317B"/>
    <w:rsid w:val="00633243"/>
    <w:rsid w:val="0063325A"/>
    <w:rsid w:val="0063374C"/>
    <w:rsid w:val="00634319"/>
    <w:rsid w:val="0063467D"/>
    <w:rsid w:val="00635818"/>
    <w:rsid w:val="006364FD"/>
    <w:rsid w:val="00637AAD"/>
    <w:rsid w:val="006432A7"/>
    <w:rsid w:val="00644F9C"/>
    <w:rsid w:val="00645403"/>
    <w:rsid w:val="006461FE"/>
    <w:rsid w:val="0064676E"/>
    <w:rsid w:val="00647642"/>
    <w:rsid w:val="006476B9"/>
    <w:rsid w:val="00647DC2"/>
    <w:rsid w:val="006504EA"/>
    <w:rsid w:val="00650FB7"/>
    <w:rsid w:val="006542DE"/>
    <w:rsid w:val="00654E49"/>
    <w:rsid w:val="00655BD1"/>
    <w:rsid w:val="00656C2B"/>
    <w:rsid w:val="00660162"/>
    <w:rsid w:val="006610A0"/>
    <w:rsid w:val="006621E9"/>
    <w:rsid w:val="0066386B"/>
    <w:rsid w:val="0066492D"/>
    <w:rsid w:val="00667641"/>
    <w:rsid w:val="00671BED"/>
    <w:rsid w:val="00672117"/>
    <w:rsid w:val="00673041"/>
    <w:rsid w:val="006737F4"/>
    <w:rsid w:val="00673C7D"/>
    <w:rsid w:val="0067428E"/>
    <w:rsid w:val="0067445F"/>
    <w:rsid w:val="0067703D"/>
    <w:rsid w:val="00677AA6"/>
    <w:rsid w:val="006807BC"/>
    <w:rsid w:val="006810E7"/>
    <w:rsid w:val="0068160D"/>
    <w:rsid w:val="0068205A"/>
    <w:rsid w:val="00683886"/>
    <w:rsid w:val="00684D76"/>
    <w:rsid w:val="006878F4"/>
    <w:rsid w:val="00690838"/>
    <w:rsid w:val="00690FC8"/>
    <w:rsid w:val="00691EAF"/>
    <w:rsid w:val="00691FC2"/>
    <w:rsid w:val="006953D9"/>
    <w:rsid w:val="00696D7F"/>
    <w:rsid w:val="006A13F4"/>
    <w:rsid w:val="006A193C"/>
    <w:rsid w:val="006A360D"/>
    <w:rsid w:val="006A3BDD"/>
    <w:rsid w:val="006A4A09"/>
    <w:rsid w:val="006A5170"/>
    <w:rsid w:val="006A522E"/>
    <w:rsid w:val="006A591A"/>
    <w:rsid w:val="006A5EEA"/>
    <w:rsid w:val="006A683E"/>
    <w:rsid w:val="006B0A54"/>
    <w:rsid w:val="006B22A4"/>
    <w:rsid w:val="006B392C"/>
    <w:rsid w:val="006B420F"/>
    <w:rsid w:val="006B4730"/>
    <w:rsid w:val="006B4A2E"/>
    <w:rsid w:val="006C023F"/>
    <w:rsid w:val="006C03BE"/>
    <w:rsid w:val="006C110E"/>
    <w:rsid w:val="006C2DF3"/>
    <w:rsid w:val="006C5741"/>
    <w:rsid w:val="006C5D29"/>
    <w:rsid w:val="006C7123"/>
    <w:rsid w:val="006C7301"/>
    <w:rsid w:val="006C7E08"/>
    <w:rsid w:val="006D059A"/>
    <w:rsid w:val="006D08A7"/>
    <w:rsid w:val="006D2167"/>
    <w:rsid w:val="006D2739"/>
    <w:rsid w:val="006D294B"/>
    <w:rsid w:val="006D4024"/>
    <w:rsid w:val="006D50EA"/>
    <w:rsid w:val="006D63BD"/>
    <w:rsid w:val="006E1010"/>
    <w:rsid w:val="006E4A9E"/>
    <w:rsid w:val="006E6B6C"/>
    <w:rsid w:val="006E6F85"/>
    <w:rsid w:val="006E72C4"/>
    <w:rsid w:val="006F12D0"/>
    <w:rsid w:val="006F1484"/>
    <w:rsid w:val="006F1C0E"/>
    <w:rsid w:val="006F2EFC"/>
    <w:rsid w:val="006F4E0F"/>
    <w:rsid w:val="006F58E2"/>
    <w:rsid w:val="006F5C0B"/>
    <w:rsid w:val="006F7E4C"/>
    <w:rsid w:val="006F7FB7"/>
    <w:rsid w:val="00703988"/>
    <w:rsid w:val="00703A45"/>
    <w:rsid w:val="00707103"/>
    <w:rsid w:val="00707B1C"/>
    <w:rsid w:val="00710A1D"/>
    <w:rsid w:val="007124CE"/>
    <w:rsid w:val="007154F8"/>
    <w:rsid w:val="00715D3C"/>
    <w:rsid w:val="00717D76"/>
    <w:rsid w:val="007233EC"/>
    <w:rsid w:val="00723809"/>
    <w:rsid w:val="00723849"/>
    <w:rsid w:val="00723A6C"/>
    <w:rsid w:val="00724114"/>
    <w:rsid w:val="00726CE8"/>
    <w:rsid w:val="007308E5"/>
    <w:rsid w:val="00731066"/>
    <w:rsid w:val="00731489"/>
    <w:rsid w:val="0073361A"/>
    <w:rsid w:val="00734523"/>
    <w:rsid w:val="007345A1"/>
    <w:rsid w:val="007346F0"/>
    <w:rsid w:val="007348FA"/>
    <w:rsid w:val="00736C27"/>
    <w:rsid w:val="00740D76"/>
    <w:rsid w:val="00740FE8"/>
    <w:rsid w:val="00741E18"/>
    <w:rsid w:val="00743ADA"/>
    <w:rsid w:val="00745AD7"/>
    <w:rsid w:val="0074629B"/>
    <w:rsid w:val="0074683B"/>
    <w:rsid w:val="007477C6"/>
    <w:rsid w:val="0075068A"/>
    <w:rsid w:val="00750ED1"/>
    <w:rsid w:val="00750EE8"/>
    <w:rsid w:val="00750F39"/>
    <w:rsid w:val="00755531"/>
    <w:rsid w:val="0075633B"/>
    <w:rsid w:val="00756443"/>
    <w:rsid w:val="007564F7"/>
    <w:rsid w:val="0076020A"/>
    <w:rsid w:val="0076273A"/>
    <w:rsid w:val="00765AA5"/>
    <w:rsid w:val="00766128"/>
    <w:rsid w:val="007662BA"/>
    <w:rsid w:val="00766D1F"/>
    <w:rsid w:val="0077009C"/>
    <w:rsid w:val="0077015C"/>
    <w:rsid w:val="00771F72"/>
    <w:rsid w:val="0077228A"/>
    <w:rsid w:val="00772894"/>
    <w:rsid w:val="0077583A"/>
    <w:rsid w:val="00776C5A"/>
    <w:rsid w:val="00780B09"/>
    <w:rsid w:val="007825C8"/>
    <w:rsid w:val="007834FF"/>
    <w:rsid w:val="00783A9F"/>
    <w:rsid w:val="00785CED"/>
    <w:rsid w:val="00786267"/>
    <w:rsid w:val="00786B4D"/>
    <w:rsid w:val="00787255"/>
    <w:rsid w:val="007901D7"/>
    <w:rsid w:val="00790B4E"/>
    <w:rsid w:val="00791479"/>
    <w:rsid w:val="00792BD5"/>
    <w:rsid w:val="00793739"/>
    <w:rsid w:val="00797A76"/>
    <w:rsid w:val="00797C8C"/>
    <w:rsid w:val="007A0409"/>
    <w:rsid w:val="007A1DAE"/>
    <w:rsid w:val="007A4C64"/>
    <w:rsid w:val="007A552D"/>
    <w:rsid w:val="007A5F4D"/>
    <w:rsid w:val="007A78D8"/>
    <w:rsid w:val="007B29A7"/>
    <w:rsid w:val="007B2D72"/>
    <w:rsid w:val="007B5305"/>
    <w:rsid w:val="007B689D"/>
    <w:rsid w:val="007C1423"/>
    <w:rsid w:val="007C1658"/>
    <w:rsid w:val="007C29D8"/>
    <w:rsid w:val="007C2A07"/>
    <w:rsid w:val="007C31CA"/>
    <w:rsid w:val="007C531D"/>
    <w:rsid w:val="007C73AD"/>
    <w:rsid w:val="007D341A"/>
    <w:rsid w:val="007D3654"/>
    <w:rsid w:val="007D369E"/>
    <w:rsid w:val="007D4672"/>
    <w:rsid w:val="007D5792"/>
    <w:rsid w:val="007D6E98"/>
    <w:rsid w:val="007E0E94"/>
    <w:rsid w:val="007E15FC"/>
    <w:rsid w:val="007E21A3"/>
    <w:rsid w:val="007E412B"/>
    <w:rsid w:val="007E4159"/>
    <w:rsid w:val="007E475D"/>
    <w:rsid w:val="007E5468"/>
    <w:rsid w:val="007E5E11"/>
    <w:rsid w:val="007E64BD"/>
    <w:rsid w:val="007E739E"/>
    <w:rsid w:val="007F37B2"/>
    <w:rsid w:val="007F56C6"/>
    <w:rsid w:val="007F6C1D"/>
    <w:rsid w:val="007F7AB3"/>
    <w:rsid w:val="00800245"/>
    <w:rsid w:val="00802DFC"/>
    <w:rsid w:val="0080332F"/>
    <w:rsid w:val="00803EB7"/>
    <w:rsid w:val="00805DF2"/>
    <w:rsid w:val="0080604D"/>
    <w:rsid w:val="00806917"/>
    <w:rsid w:val="00806E32"/>
    <w:rsid w:val="00807C48"/>
    <w:rsid w:val="00812DA8"/>
    <w:rsid w:val="008143A9"/>
    <w:rsid w:val="00816B62"/>
    <w:rsid w:val="00816E8D"/>
    <w:rsid w:val="00820754"/>
    <w:rsid w:val="0082116E"/>
    <w:rsid w:val="00821607"/>
    <w:rsid w:val="008221A1"/>
    <w:rsid w:val="0082263D"/>
    <w:rsid w:val="00822814"/>
    <w:rsid w:val="00822D6E"/>
    <w:rsid w:val="008236C1"/>
    <w:rsid w:val="00823E71"/>
    <w:rsid w:val="00825FD5"/>
    <w:rsid w:val="00827626"/>
    <w:rsid w:val="00830487"/>
    <w:rsid w:val="00830672"/>
    <w:rsid w:val="008327C8"/>
    <w:rsid w:val="00835444"/>
    <w:rsid w:val="0084030F"/>
    <w:rsid w:val="00842A51"/>
    <w:rsid w:val="00844328"/>
    <w:rsid w:val="008449A6"/>
    <w:rsid w:val="00845AC9"/>
    <w:rsid w:val="00846108"/>
    <w:rsid w:val="00846C8E"/>
    <w:rsid w:val="00847FDB"/>
    <w:rsid w:val="00850E8C"/>
    <w:rsid w:val="00853DC5"/>
    <w:rsid w:val="008554B1"/>
    <w:rsid w:val="00865A23"/>
    <w:rsid w:val="008670ED"/>
    <w:rsid w:val="00870C80"/>
    <w:rsid w:val="00871C34"/>
    <w:rsid w:val="00873982"/>
    <w:rsid w:val="008749E0"/>
    <w:rsid w:val="008811C8"/>
    <w:rsid w:val="00881C4E"/>
    <w:rsid w:val="00885FB9"/>
    <w:rsid w:val="008868B6"/>
    <w:rsid w:val="008875DB"/>
    <w:rsid w:val="00890424"/>
    <w:rsid w:val="00890461"/>
    <w:rsid w:val="00890D77"/>
    <w:rsid w:val="00893840"/>
    <w:rsid w:val="008957ED"/>
    <w:rsid w:val="00895F8B"/>
    <w:rsid w:val="00897DDF"/>
    <w:rsid w:val="008A1E00"/>
    <w:rsid w:val="008A1EF3"/>
    <w:rsid w:val="008A4249"/>
    <w:rsid w:val="008A56AC"/>
    <w:rsid w:val="008A6BA4"/>
    <w:rsid w:val="008B1164"/>
    <w:rsid w:val="008B15C9"/>
    <w:rsid w:val="008B4341"/>
    <w:rsid w:val="008B467E"/>
    <w:rsid w:val="008B4F49"/>
    <w:rsid w:val="008B6224"/>
    <w:rsid w:val="008B672B"/>
    <w:rsid w:val="008B7BCC"/>
    <w:rsid w:val="008C197C"/>
    <w:rsid w:val="008C4120"/>
    <w:rsid w:val="008C41DB"/>
    <w:rsid w:val="008C4570"/>
    <w:rsid w:val="008C6B0B"/>
    <w:rsid w:val="008D0681"/>
    <w:rsid w:val="008D1CA7"/>
    <w:rsid w:val="008D4161"/>
    <w:rsid w:val="008D4AD1"/>
    <w:rsid w:val="008D5D4C"/>
    <w:rsid w:val="008D6506"/>
    <w:rsid w:val="008D69DA"/>
    <w:rsid w:val="008D7376"/>
    <w:rsid w:val="008D793B"/>
    <w:rsid w:val="008E0156"/>
    <w:rsid w:val="008E04BD"/>
    <w:rsid w:val="008E056D"/>
    <w:rsid w:val="008E4860"/>
    <w:rsid w:val="008E490B"/>
    <w:rsid w:val="008E67F6"/>
    <w:rsid w:val="008E7C68"/>
    <w:rsid w:val="008F1E9A"/>
    <w:rsid w:val="008F3903"/>
    <w:rsid w:val="008F5C18"/>
    <w:rsid w:val="008F648C"/>
    <w:rsid w:val="0090131D"/>
    <w:rsid w:val="00901F3B"/>
    <w:rsid w:val="009029EE"/>
    <w:rsid w:val="00904C51"/>
    <w:rsid w:val="00905DE9"/>
    <w:rsid w:val="00906A90"/>
    <w:rsid w:val="009075FC"/>
    <w:rsid w:val="00907AD9"/>
    <w:rsid w:val="00907C99"/>
    <w:rsid w:val="00910BA7"/>
    <w:rsid w:val="00911DC8"/>
    <w:rsid w:val="00913E51"/>
    <w:rsid w:val="009142D9"/>
    <w:rsid w:val="009146D6"/>
    <w:rsid w:val="00915069"/>
    <w:rsid w:val="0091771D"/>
    <w:rsid w:val="00917A39"/>
    <w:rsid w:val="00920266"/>
    <w:rsid w:val="009220C9"/>
    <w:rsid w:val="0092247C"/>
    <w:rsid w:val="00924171"/>
    <w:rsid w:val="00924C58"/>
    <w:rsid w:val="00925B20"/>
    <w:rsid w:val="00927F53"/>
    <w:rsid w:val="0093062C"/>
    <w:rsid w:val="00932F10"/>
    <w:rsid w:val="009346C3"/>
    <w:rsid w:val="00940F20"/>
    <w:rsid w:val="00941C19"/>
    <w:rsid w:val="00941C6A"/>
    <w:rsid w:val="009420AB"/>
    <w:rsid w:val="00944034"/>
    <w:rsid w:val="009458F2"/>
    <w:rsid w:val="0094734F"/>
    <w:rsid w:val="00951AED"/>
    <w:rsid w:val="00951B92"/>
    <w:rsid w:val="00956799"/>
    <w:rsid w:val="009577CF"/>
    <w:rsid w:val="00957FE8"/>
    <w:rsid w:val="00961083"/>
    <w:rsid w:val="00964EA7"/>
    <w:rsid w:val="00965A5A"/>
    <w:rsid w:val="00967BA4"/>
    <w:rsid w:val="00971A46"/>
    <w:rsid w:val="00975D66"/>
    <w:rsid w:val="0097742F"/>
    <w:rsid w:val="00981096"/>
    <w:rsid w:val="00985C72"/>
    <w:rsid w:val="00987DE4"/>
    <w:rsid w:val="009905AD"/>
    <w:rsid w:val="00990C09"/>
    <w:rsid w:val="00992045"/>
    <w:rsid w:val="009930A7"/>
    <w:rsid w:val="009946AA"/>
    <w:rsid w:val="00996415"/>
    <w:rsid w:val="009A328F"/>
    <w:rsid w:val="009A50C3"/>
    <w:rsid w:val="009A60CB"/>
    <w:rsid w:val="009A628F"/>
    <w:rsid w:val="009B272E"/>
    <w:rsid w:val="009B40D0"/>
    <w:rsid w:val="009B4930"/>
    <w:rsid w:val="009B4EBA"/>
    <w:rsid w:val="009B56AF"/>
    <w:rsid w:val="009B5D38"/>
    <w:rsid w:val="009B6853"/>
    <w:rsid w:val="009B7018"/>
    <w:rsid w:val="009B70A6"/>
    <w:rsid w:val="009B7CD5"/>
    <w:rsid w:val="009C039C"/>
    <w:rsid w:val="009C0E15"/>
    <w:rsid w:val="009C1090"/>
    <w:rsid w:val="009C2DF7"/>
    <w:rsid w:val="009C526D"/>
    <w:rsid w:val="009C5813"/>
    <w:rsid w:val="009C7571"/>
    <w:rsid w:val="009C77BF"/>
    <w:rsid w:val="009D2881"/>
    <w:rsid w:val="009D296C"/>
    <w:rsid w:val="009D6C1A"/>
    <w:rsid w:val="009E029D"/>
    <w:rsid w:val="009E05FC"/>
    <w:rsid w:val="009E2358"/>
    <w:rsid w:val="009E422A"/>
    <w:rsid w:val="009E4DA1"/>
    <w:rsid w:val="009E61A6"/>
    <w:rsid w:val="009E6AAD"/>
    <w:rsid w:val="009E7EC7"/>
    <w:rsid w:val="009F0C7D"/>
    <w:rsid w:val="009F6F74"/>
    <w:rsid w:val="009F7137"/>
    <w:rsid w:val="009F727A"/>
    <w:rsid w:val="009F7953"/>
    <w:rsid w:val="009F7C87"/>
    <w:rsid w:val="00A01527"/>
    <w:rsid w:val="00A016A8"/>
    <w:rsid w:val="00A023A1"/>
    <w:rsid w:val="00A02DF4"/>
    <w:rsid w:val="00A0302F"/>
    <w:rsid w:val="00A05827"/>
    <w:rsid w:val="00A071AF"/>
    <w:rsid w:val="00A1146E"/>
    <w:rsid w:val="00A15592"/>
    <w:rsid w:val="00A16EF5"/>
    <w:rsid w:val="00A17A6C"/>
    <w:rsid w:val="00A229B0"/>
    <w:rsid w:val="00A22BFD"/>
    <w:rsid w:val="00A23ED8"/>
    <w:rsid w:val="00A26415"/>
    <w:rsid w:val="00A2649B"/>
    <w:rsid w:val="00A27C1A"/>
    <w:rsid w:val="00A30919"/>
    <w:rsid w:val="00A32005"/>
    <w:rsid w:val="00A32608"/>
    <w:rsid w:val="00A346D6"/>
    <w:rsid w:val="00A35625"/>
    <w:rsid w:val="00A41173"/>
    <w:rsid w:val="00A428A5"/>
    <w:rsid w:val="00A4379B"/>
    <w:rsid w:val="00A46764"/>
    <w:rsid w:val="00A471A4"/>
    <w:rsid w:val="00A50093"/>
    <w:rsid w:val="00A50F40"/>
    <w:rsid w:val="00A57DF1"/>
    <w:rsid w:val="00A61D15"/>
    <w:rsid w:val="00A623FA"/>
    <w:rsid w:val="00A63DD8"/>
    <w:rsid w:val="00A65305"/>
    <w:rsid w:val="00A654BE"/>
    <w:rsid w:val="00A65618"/>
    <w:rsid w:val="00A65778"/>
    <w:rsid w:val="00A65A18"/>
    <w:rsid w:val="00A67459"/>
    <w:rsid w:val="00A71ABD"/>
    <w:rsid w:val="00A71B5E"/>
    <w:rsid w:val="00A72224"/>
    <w:rsid w:val="00A72BB5"/>
    <w:rsid w:val="00A76004"/>
    <w:rsid w:val="00A76B53"/>
    <w:rsid w:val="00A77414"/>
    <w:rsid w:val="00A80694"/>
    <w:rsid w:val="00A80A58"/>
    <w:rsid w:val="00A81644"/>
    <w:rsid w:val="00A81865"/>
    <w:rsid w:val="00A82828"/>
    <w:rsid w:val="00A84518"/>
    <w:rsid w:val="00A84531"/>
    <w:rsid w:val="00A849FF"/>
    <w:rsid w:val="00A85006"/>
    <w:rsid w:val="00A8508A"/>
    <w:rsid w:val="00A85BB5"/>
    <w:rsid w:val="00A870DB"/>
    <w:rsid w:val="00A90334"/>
    <w:rsid w:val="00A92F54"/>
    <w:rsid w:val="00A97F1A"/>
    <w:rsid w:val="00AA116E"/>
    <w:rsid w:val="00AA4318"/>
    <w:rsid w:val="00AB2E0F"/>
    <w:rsid w:val="00AB5ECA"/>
    <w:rsid w:val="00AB6302"/>
    <w:rsid w:val="00AB7775"/>
    <w:rsid w:val="00AB7F4C"/>
    <w:rsid w:val="00AC04AA"/>
    <w:rsid w:val="00AC1E82"/>
    <w:rsid w:val="00AC303A"/>
    <w:rsid w:val="00AC5B44"/>
    <w:rsid w:val="00AC5C2D"/>
    <w:rsid w:val="00AD0A6E"/>
    <w:rsid w:val="00AD182F"/>
    <w:rsid w:val="00AD55A6"/>
    <w:rsid w:val="00AD5A74"/>
    <w:rsid w:val="00AD5AE1"/>
    <w:rsid w:val="00AD7131"/>
    <w:rsid w:val="00AD73B1"/>
    <w:rsid w:val="00AE077B"/>
    <w:rsid w:val="00AE0C4E"/>
    <w:rsid w:val="00AE1348"/>
    <w:rsid w:val="00AE2597"/>
    <w:rsid w:val="00AE31A1"/>
    <w:rsid w:val="00AE3CB3"/>
    <w:rsid w:val="00AE4FFD"/>
    <w:rsid w:val="00AE5AC2"/>
    <w:rsid w:val="00AE6F15"/>
    <w:rsid w:val="00AE7317"/>
    <w:rsid w:val="00AE7892"/>
    <w:rsid w:val="00AF1897"/>
    <w:rsid w:val="00AF5EC1"/>
    <w:rsid w:val="00AF7203"/>
    <w:rsid w:val="00AF7791"/>
    <w:rsid w:val="00B0045E"/>
    <w:rsid w:val="00B010B2"/>
    <w:rsid w:val="00B036D7"/>
    <w:rsid w:val="00B045B3"/>
    <w:rsid w:val="00B05BB1"/>
    <w:rsid w:val="00B067FF"/>
    <w:rsid w:val="00B06B75"/>
    <w:rsid w:val="00B120A2"/>
    <w:rsid w:val="00B13417"/>
    <w:rsid w:val="00B1387E"/>
    <w:rsid w:val="00B148AD"/>
    <w:rsid w:val="00B15610"/>
    <w:rsid w:val="00B163BB"/>
    <w:rsid w:val="00B16580"/>
    <w:rsid w:val="00B165B8"/>
    <w:rsid w:val="00B171A6"/>
    <w:rsid w:val="00B20A29"/>
    <w:rsid w:val="00B2180C"/>
    <w:rsid w:val="00B223FF"/>
    <w:rsid w:val="00B22539"/>
    <w:rsid w:val="00B24466"/>
    <w:rsid w:val="00B24EA4"/>
    <w:rsid w:val="00B267B5"/>
    <w:rsid w:val="00B310E8"/>
    <w:rsid w:val="00B3121B"/>
    <w:rsid w:val="00B3128C"/>
    <w:rsid w:val="00B319E9"/>
    <w:rsid w:val="00B36902"/>
    <w:rsid w:val="00B404F5"/>
    <w:rsid w:val="00B4288A"/>
    <w:rsid w:val="00B42F3F"/>
    <w:rsid w:val="00B43796"/>
    <w:rsid w:val="00B437E7"/>
    <w:rsid w:val="00B45DF6"/>
    <w:rsid w:val="00B46A02"/>
    <w:rsid w:val="00B50259"/>
    <w:rsid w:val="00B50D4D"/>
    <w:rsid w:val="00B50E9C"/>
    <w:rsid w:val="00B50F02"/>
    <w:rsid w:val="00B5233F"/>
    <w:rsid w:val="00B54DA1"/>
    <w:rsid w:val="00B55AD0"/>
    <w:rsid w:val="00B56772"/>
    <w:rsid w:val="00B5688C"/>
    <w:rsid w:val="00B6121B"/>
    <w:rsid w:val="00B6220B"/>
    <w:rsid w:val="00B62CDE"/>
    <w:rsid w:val="00B62E0C"/>
    <w:rsid w:val="00B66CA4"/>
    <w:rsid w:val="00B71685"/>
    <w:rsid w:val="00B72005"/>
    <w:rsid w:val="00B75AB6"/>
    <w:rsid w:val="00B77DA2"/>
    <w:rsid w:val="00B81555"/>
    <w:rsid w:val="00B907F3"/>
    <w:rsid w:val="00B908E1"/>
    <w:rsid w:val="00B91F11"/>
    <w:rsid w:val="00B9269C"/>
    <w:rsid w:val="00B9622E"/>
    <w:rsid w:val="00B96E6B"/>
    <w:rsid w:val="00BA1439"/>
    <w:rsid w:val="00BA24AB"/>
    <w:rsid w:val="00BA3B54"/>
    <w:rsid w:val="00BA3C8E"/>
    <w:rsid w:val="00BA77C9"/>
    <w:rsid w:val="00BA791C"/>
    <w:rsid w:val="00BA7EE5"/>
    <w:rsid w:val="00BB070D"/>
    <w:rsid w:val="00BB1E56"/>
    <w:rsid w:val="00BB325A"/>
    <w:rsid w:val="00BB36CE"/>
    <w:rsid w:val="00BB512C"/>
    <w:rsid w:val="00BC0437"/>
    <w:rsid w:val="00BC05E3"/>
    <w:rsid w:val="00BC08FE"/>
    <w:rsid w:val="00BC3146"/>
    <w:rsid w:val="00BC3A64"/>
    <w:rsid w:val="00BC438B"/>
    <w:rsid w:val="00BC5FCC"/>
    <w:rsid w:val="00BC7A5E"/>
    <w:rsid w:val="00BD01C8"/>
    <w:rsid w:val="00BD03A3"/>
    <w:rsid w:val="00BD125C"/>
    <w:rsid w:val="00BD1531"/>
    <w:rsid w:val="00BD16E3"/>
    <w:rsid w:val="00BD1C15"/>
    <w:rsid w:val="00BD34CE"/>
    <w:rsid w:val="00BD5422"/>
    <w:rsid w:val="00BD5E9E"/>
    <w:rsid w:val="00BD62A7"/>
    <w:rsid w:val="00BD6356"/>
    <w:rsid w:val="00BD7135"/>
    <w:rsid w:val="00BE0F90"/>
    <w:rsid w:val="00BE1282"/>
    <w:rsid w:val="00BE3353"/>
    <w:rsid w:val="00BE3BB2"/>
    <w:rsid w:val="00BE40D5"/>
    <w:rsid w:val="00BE4E58"/>
    <w:rsid w:val="00BE5C15"/>
    <w:rsid w:val="00BE5DC6"/>
    <w:rsid w:val="00BE6606"/>
    <w:rsid w:val="00BE7465"/>
    <w:rsid w:val="00BE777E"/>
    <w:rsid w:val="00BF1BC0"/>
    <w:rsid w:val="00BF309F"/>
    <w:rsid w:val="00BF3C92"/>
    <w:rsid w:val="00BF5320"/>
    <w:rsid w:val="00BF6B89"/>
    <w:rsid w:val="00C000B9"/>
    <w:rsid w:val="00C00EB8"/>
    <w:rsid w:val="00C019ED"/>
    <w:rsid w:val="00C02BF0"/>
    <w:rsid w:val="00C041A9"/>
    <w:rsid w:val="00C0436D"/>
    <w:rsid w:val="00C07EE9"/>
    <w:rsid w:val="00C13869"/>
    <w:rsid w:val="00C14EB8"/>
    <w:rsid w:val="00C15DED"/>
    <w:rsid w:val="00C16821"/>
    <w:rsid w:val="00C17478"/>
    <w:rsid w:val="00C245E7"/>
    <w:rsid w:val="00C24D03"/>
    <w:rsid w:val="00C24EF7"/>
    <w:rsid w:val="00C33D8F"/>
    <w:rsid w:val="00C35248"/>
    <w:rsid w:val="00C3737C"/>
    <w:rsid w:val="00C4059B"/>
    <w:rsid w:val="00C42BBC"/>
    <w:rsid w:val="00C43919"/>
    <w:rsid w:val="00C44524"/>
    <w:rsid w:val="00C44924"/>
    <w:rsid w:val="00C44D6F"/>
    <w:rsid w:val="00C46118"/>
    <w:rsid w:val="00C51704"/>
    <w:rsid w:val="00C5729A"/>
    <w:rsid w:val="00C6043C"/>
    <w:rsid w:val="00C6081C"/>
    <w:rsid w:val="00C61E63"/>
    <w:rsid w:val="00C62F3C"/>
    <w:rsid w:val="00C63C02"/>
    <w:rsid w:val="00C659BC"/>
    <w:rsid w:val="00C65DF9"/>
    <w:rsid w:val="00C66307"/>
    <w:rsid w:val="00C66F03"/>
    <w:rsid w:val="00C673C5"/>
    <w:rsid w:val="00C70BAF"/>
    <w:rsid w:val="00C71BCF"/>
    <w:rsid w:val="00C74892"/>
    <w:rsid w:val="00C74AEC"/>
    <w:rsid w:val="00C74C36"/>
    <w:rsid w:val="00C75FAD"/>
    <w:rsid w:val="00C760DD"/>
    <w:rsid w:val="00C77340"/>
    <w:rsid w:val="00C77BF1"/>
    <w:rsid w:val="00C77DEB"/>
    <w:rsid w:val="00C82EBD"/>
    <w:rsid w:val="00C85B68"/>
    <w:rsid w:val="00C8756A"/>
    <w:rsid w:val="00C879BA"/>
    <w:rsid w:val="00C94123"/>
    <w:rsid w:val="00C953DB"/>
    <w:rsid w:val="00C97D65"/>
    <w:rsid w:val="00CA0D25"/>
    <w:rsid w:val="00CA2258"/>
    <w:rsid w:val="00CA3A34"/>
    <w:rsid w:val="00CA3F4D"/>
    <w:rsid w:val="00CA56BA"/>
    <w:rsid w:val="00CA682B"/>
    <w:rsid w:val="00CA6E13"/>
    <w:rsid w:val="00CB0F7B"/>
    <w:rsid w:val="00CB3415"/>
    <w:rsid w:val="00CB3CFB"/>
    <w:rsid w:val="00CB5055"/>
    <w:rsid w:val="00CB59E4"/>
    <w:rsid w:val="00CB69B3"/>
    <w:rsid w:val="00CC253E"/>
    <w:rsid w:val="00CC2A4F"/>
    <w:rsid w:val="00CC3A73"/>
    <w:rsid w:val="00CC3D43"/>
    <w:rsid w:val="00CC3E31"/>
    <w:rsid w:val="00CC7154"/>
    <w:rsid w:val="00CC7E71"/>
    <w:rsid w:val="00CC7EEF"/>
    <w:rsid w:val="00CD4B11"/>
    <w:rsid w:val="00CD5CAB"/>
    <w:rsid w:val="00CD687D"/>
    <w:rsid w:val="00CD6F55"/>
    <w:rsid w:val="00CD78BC"/>
    <w:rsid w:val="00CE0213"/>
    <w:rsid w:val="00CE4F12"/>
    <w:rsid w:val="00CE663A"/>
    <w:rsid w:val="00CE6682"/>
    <w:rsid w:val="00CF0C66"/>
    <w:rsid w:val="00CF0E5C"/>
    <w:rsid w:val="00CF22FA"/>
    <w:rsid w:val="00CF2E08"/>
    <w:rsid w:val="00CF3716"/>
    <w:rsid w:val="00CF3851"/>
    <w:rsid w:val="00CF3D87"/>
    <w:rsid w:val="00CF5709"/>
    <w:rsid w:val="00CF7BA8"/>
    <w:rsid w:val="00D01DBF"/>
    <w:rsid w:val="00D03003"/>
    <w:rsid w:val="00D03362"/>
    <w:rsid w:val="00D05D74"/>
    <w:rsid w:val="00D06D40"/>
    <w:rsid w:val="00D104E2"/>
    <w:rsid w:val="00D1071C"/>
    <w:rsid w:val="00D107BA"/>
    <w:rsid w:val="00D112AE"/>
    <w:rsid w:val="00D12921"/>
    <w:rsid w:val="00D13201"/>
    <w:rsid w:val="00D152C2"/>
    <w:rsid w:val="00D16140"/>
    <w:rsid w:val="00D163A2"/>
    <w:rsid w:val="00D20203"/>
    <w:rsid w:val="00D20A9B"/>
    <w:rsid w:val="00D22325"/>
    <w:rsid w:val="00D22541"/>
    <w:rsid w:val="00D24298"/>
    <w:rsid w:val="00D2465C"/>
    <w:rsid w:val="00D255DE"/>
    <w:rsid w:val="00D27512"/>
    <w:rsid w:val="00D31FC5"/>
    <w:rsid w:val="00D3318F"/>
    <w:rsid w:val="00D3349F"/>
    <w:rsid w:val="00D343BB"/>
    <w:rsid w:val="00D357EA"/>
    <w:rsid w:val="00D36A2A"/>
    <w:rsid w:val="00D36B54"/>
    <w:rsid w:val="00D36BC3"/>
    <w:rsid w:val="00D36D79"/>
    <w:rsid w:val="00D36D96"/>
    <w:rsid w:val="00D370EC"/>
    <w:rsid w:val="00D41782"/>
    <w:rsid w:val="00D418F4"/>
    <w:rsid w:val="00D419EB"/>
    <w:rsid w:val="00D421F4"/>
    <w:rsid w:val="00D42443"/>
    <w:rsid w:val="00D42833"/>
    <w:rsid w:val="00D46319"/>
    <w:rsid w:val="00D473A5"/>
    <w:rsid w:val="00D478BB"/>
    <w:rsid w:val="00D47A87"/>
    <w:rsid w:val="00D501B6"/>
    <w:rsid w:val="00D50A7F"/>
    <w:rsid w:val="00D5242A"/>
    <w:rsid w:val="00D538A1"/>
    <w:rsid w:val="00D547DE"/>
    <w:rsid w:val="00D54885"/>
    <w:rsid w:val="00D55A3A"/>
    <w:rsid w:val="00D565A4"/>
    <w:rsid w:val="00D633D6"/>
    <w:rsid w:val="00D64493"/>
    <w:rsid w:val="00D649B1"/>
    <w:rsid w:val="00D64A4B"/>
    <w:rsid w:val="00D65684"/>
    <w:rsid w:val="00D65F18"/>
    <w:rsid w:val="00D6737B"/>
    <w:rsid w:val="00D713AB"/>
    <w:rsid w:val="00D72B0E"/>
    <w:rsid w:val="00D73B11"/>
    <w:rsid w:val="00D74056"/>
    <w:rsid w:val="00D7420A"/>
    <w:rsid w:val="00D7442D"/>
    <w:rsid w:val="00D74E6F"/>
    <w:rsid w:val="00D76039"/>
    <w:rsid w:val="00D7651E"/>
    <w:rsid w:val="00D77ABC"/>
    <w:rsid w:val="00D80B92"/>
    <w:rsid w:val="00D83791"/>
    <w:rsid w:val="00D837D9"/>
    <w:rsid w:val="00D8390E"/>
    <w:rsid w:val="00D83CA3"/>
    <w:rsid w:val="00D844DE"/>
    <w:rsid w:val="00D844E5"/>
    <w:rsid w:val="00D85BED"/>
    <w:rsid w:val="00D864F1"/>
    <w:rsid w:val="00D86C20"/>
    <w:rsid w:val="00D87334"/>
    <w:rsid w:val="00D87851"/>
    <w:rsid w:val="00D90583"/>
    <w:rsid w:val="00D90A4B"/>
    <w:rsid w:val="00D91226"/>
    <w:rsid w:val="00D92207"/>
    <w:rsid w:val="00D940F0"/>
    <w:rsid w:val="00D94DA0"/>
    <w:rsid w:val="00D950C9"/>
    <w:rsid w:val="00D9563A"/>
    <w:rsid w:val="00D95BBA"/>
    <w:rsid w:val="00D96923"/>
    <w:rsid w:val="00D97205"/>
    <w:rsid w:val="00D97814"/>
    <w:rsid w:val="00D97D59"/>
    <w:rsid w:val="00DA04F8"/>
    <w:rsid w:val="00DA1C2E"/>
    <w:rsid w:val="00DA1F79"/>
    <w:rsid w:val="00DA33C2"/>
    <w:rsid w:val="00DA35EF"/>
    <w:rsid w:val="00DA4BE0"/>
    <w:rsid w:val="00DA6EAD"/>
    <w:rsid w:val="00DA6FE3"/>
    <w:rsid w:val="00DA733A"/>
    <w:rsid w:val="00DA7E90"/>
    <w:rsid w:val="00DB0E97"/>
    <w:rsid w:val="00DB1BE2"/>
    <w:rsid w:val="00DB25A4"/>
    <w:rsid w:val="00DB2787"/>
    <w:rsid w:val="00DB33A2"/>
    <w:rsid w:val="00DB5AF4"/>
    <w:rsid w:val="00DB66D6"/>
    <w:rsid w:val="00DC129D"/>
    <w:rsid w:val="00DC1B7E"/>
    <w:rsid w:val="00DC34FF"/>
    <w:rsid w:val="00DC3EC8"/>
    <w:rsid w:val="00DC47CC"/>
    <w:rsid w:val="00DC548B"/>
    <w:rsid w:val="00DC7A48"/>
    <w:rsid w:val="00DD033F"/>
    <w:rsid w:val="00DD0BD6"/>
    <w:rsid w:val="00DD0E24"/>
    <w:rsid w:val="00DD1D9B"/>
    <w:rsid w:val="00DD2FAA"/>
    <w:rsid w:val="00DD68AF"/>
    <w:rsid w:val="00DD74C1"/>
    <w:rsid w:val="00DD75E9"/>
    <w:rsid w:val="00DE079C"/>
    <w:rsid w:val="00DE1024"/>
    <w:rsid w:val="00DE20AF"/>
    <w:rsid w:val="00DE2179"/>
    <w:rsid w:val="00DE4304"/>
    <w:rsid w:val="00DE4C01"/>
    <w:rsid w:val="00DE62B6"/>
    <w:rsid w:val="00DE6A67"/>
    <w:rsid w:val="00DF0536"/>
    <w:rsid w:val="00DF0655"/>
    <w:rsid w:val="00DF52A3"/>
    <w:rsid w:val="00E0012C"/>
    <w:rsid w:val="00E00441"/>
    <w:rsid w:val="00E01CEA"/>
    <w:rsid w:val="00E02B06"/>
    <w:rsid w:val="00E03D57"/>
    <w:rsid w:val="00E04433"/>
    <w:rsid w:val="00E05EED"/>
    <w:rsid w:val="00E06A79"/>
    <w:rsid w:val="00E06E40"/>
    <w:rsid w:val="00E074F5"/>
    <w:rsid w:val="00E07C18"/>
    <w:rsid w:val="00E10068"/>
    <w:rsid w:val="00E103FA"/>
    <w:rsid w:val="00E1100F"/>
    <w:rsid w:val="00E14644"/>
    <w:rsid w:val="00E153CA"/>
    <w:rsid w:val="00E15784"/>
    <w:rsid w:val="00E15F2A"/>
    <w:rsid w:val="00E17ED3"/>
    <w:rsid w:val="00E2499E"/>
    <w:rsid w:val="00E24E0E"/>
    <w:rsid w:val="00E250C2"/>
    <w:rsid w:val="00E32818"/>
    <w:rsid w:val="00E3468B"/>
    <w:rsid w:val="00E34E49"/>
    <w:rsid w:val="00E36BC9"/>
    <w:rsid w:val="00E416B8"/>
    <w:rsid w:val="00E41DEF"/>
    <w:rsid w:val="00E44B0A"/>
    <w:rsid w:val="00E456D8"/>
    <w:rsid w:val="00E50437"/>
    <w:rsid w:val="00E5076A"/>
    <w:rsid w:val="00E52767"/>
    <w:rsid w:val="00E533B8"/>
    <w:rsid w:val="00E54005"/>
    <w:rsid w:val="00E56505"/>
    <w:rsid w:val="00E61A89"/>
    <w:rsid w:val="00E61BE3"/>
    <w:rsid w:val="00E61D25"/>
    <w:rsid w:val="00E62679"/>
    <w:rsid w:val="00E631F1"/>
    <w:rsid w:val="00E678F5"/>
    <w:rsid w:val="00E70485"/>
    <w:rsid w:val="00E70CCB"/>
    <w:rsid w:val="00E7191A"/>
    <w:rsid w:val="00E71FE7"/>
    <w:rsid w:val="00E725B7"/>
    <w:rsid w:val="00E753A3"/>
    <w:rsid w:val="00E76955"/>
    <w:rsid w:val="00E76D49"/>
    <w:rsid w:val="00E777CA"/>
    <w:rsid w:val="00E8063E"/>
    <w:rsid w:val="00E80E6F"/>
    <w:rsid w:val="00E8120D"/>
    <w:rsid w:val="00E83899"/>
    <w:rsid w:val="00E83DBF"/>
    <w:rsid w:val="00E86D3E"/>
    <w:rsid w:val="00E9131B"/>
    <w:rsid w:val="00E92EDA"/>
    <w:rsid w:val="00E92F64"/>
    <w:rsid w:val="00E969C7"/>
    <w:rsid w:val="00EA0677"/>
    <w:rsid w:val="00EA11CC"/>
    <w:rsid w:val="00EA35D7"/>
    <w:rsid w:val="00EA363C"/>
    <w:rsid w:val="00EA3AD2"/>
    <w:rsid w:val="00EA518D"/>
    <w:rsid w:val="00EA5FCB"/>
    <w:rsid w:val="00EB1392"/>
    <w:rsid w:val="00EB1558"/>
    <w:rsid w:val="00EB1A15"/>
    <w:rsid w:val="00EB39ED"/>
    <w:rsid w:val="00EB4543"/>
    <w:rsid w:val="00EB468F"/>
    <w:rsid w:val="00EB68DC"/>
    <w:rsid w:val="00EB6D54"/>
    <w:rsid w:val="00EB7221"/>
    <w:rsid w:val="00EB76E5"/>
    <w:rsid w:val="00EB77D4"/>
    <w:rsid w:val="00EB78C5"/>
    <w:rsid w:val="00EB78EF"/>
    <w:rsid w:val="00EC1726"/>
    <w:rsid w:val="00EC1FDF"/>
    <w:rsid w:val="00EC3F8F"/>
    <w:rsid w:val="00EC4356"/>
    <w:rsid w:val="00EC45F6"/>
    <w:rsid w:val="00EC63DC"/>
    <w:rsid w:val="00EC6DEC"/>
    <w:rsid w:val="00EC7420"/>
    <w:rsid w:val="00ED029F"/>
    <w:rsid w:val="00ED0795"/>
    <w:rsid w:val="00ED0839"/>
    <w:rsid w:val="00ED1357"/>
    <w:rsid w:val="00ED1B61"/>
    <w:rsid w:val="00ED22AD"/>
    <w:rsid w:val="00ED22AF"/>
    <w:rsid w:val="00ED26D4"/>
    <w:rsid w:val="00ED3721"/>
    <w:rsid w:val="00ED57B0"/>
    <w:rsid w:val="00ED7457"/>
    <w:rsid w:val="00EE28D1"/>
    <w:rsid w:val="00EE4A35"/>
    <w:rsid w:val="00EE4AF5"/>
    <w:rsid w:val="00EE73B0"/>
    <w:rsid w:val="00EE7F4D"/>
    <w:rsid w:val="00EF0053"/>
    <w:rsid w:val="00EF0069"/>
    <w:rsid w:val="00EF241D"/>
    <w:rsid w:val="00EF279C"/>
    <w:rsid w:val="00EF39C1"/>
    <w:rsid w:val="00EF52D4"/>
    <w:rsid w:val="00F03CEA"/>
    <w:rsid w:val="00F05CFB"/>
    <w:rsid w:val="00F0639D"/>
    <w:rsid w:val="00F11A0B"/>
    <w:rsid w:val="00F125E0"/>
    <w:rsid w:val="00F126E7"/>
    <w:rsid w:val="00F12E68"/>
    <w:rsid w:val="00F141F5"/>
    <w:rsid w:val="00F149AF"/>
    <w:rsid w:val="00F16A44"/>
    <w:rsid w:val="00F211A3"/>
    <w:rsid w:val="00F236CB"/>
    <w:rsid w:val="00F25866"/>
    <w:rsid w:val="00F26F1E"/>
    <w:rsid w:val="00F270F2"/>
    <w:rsid w:val="00F331F0"/>
    <w:rsid w:val="00F34616"/>
    <w:rsid w:val="00F35401"/>
    <w:rsid w:val="00F3555F"/>
    <w:rsid w:val="00F37ADD"/>
    <w:rsid w:val="00F37B2C"/>
    <w:rsid w:val="00F37C0B"/>
    <w:rsid w:val="00F41F97"/>
    <w:rsid w:val="00F42FCF"/>
    <w:rsid w:val="00F4325D"/>
    <w:rsid w:val="00F43C8A"/>
    <w:rsid w:val="00F46AA7"/>
    <w:rsid w:val="00F46AC0"/>
    <w:rsid w:val="00F47525"/>
    <w:rsid w:val="00F53D9F"/>
    <w:rsid w:val="00F5462C"/>
    <w:rsid w:val="00F54C63"/>
    <w:rsid w:val="00F56777"/>
    <w:rsid w:val="00F575C7"/>
    <w:rsid w:val="00F627FA"/>
    <w:rsid w:val="00F62AB3"/>
    <w:rsid w:val="00F63CD1"/>
    <w:rsid w:val="00F73EE9"/>
    <w:rsid w:val="00F75677"/>
    <w:rsid w:val="00F76497"/>
    <w:rsid w:val="00F77CCC"/>
    <w:rsid w:val="00F80730"/>
    <w:rsid w:val="00F80FC2"/>
    <w:rsid w:val="00F80FD0"/>
    <w:rsid w:val="00F816D9"/>
    <w:rsid w:val="00F82CE8"/>
    <w:rsid w:val="00F8337D"/>
    <w:rsid w:val="00F844B1"/>
    <w:rsid w:val="00F90944"/>
    <w:rsid w:val="00F91F5E"/>
    <w:rsid w:val="00F923CD"/>
    <w:rsid w:val="00F93952"/>
    <w:rsid w:val="00F94E1D"/>
    <w:rsid w:val="00F95EA9"/>
    <w:rsid w:val="00FA103F"/>
    <w:rsid w:val="00FA1AEF"/>
    <w:rsid w:val="00FA7B71"/>
    <w:rsid w:val="00FA7F3F"/>
    <w:rsid w:val="00FB04EF"/>
    <w:rsid w:val="00FB0D02"/>
    <w:rsid w:val="00FB19C9"/>
    <w:rsid w:val="00FB20ED"/>
    <w:rsid w:val="00FB2B3D"/>
    <w:rsid w:val="00FB2C2B"/>
    <w:rsid w:val="00FB2D38"/>
    <w:rsid w:val="00FB695B"/>
    <w:rsid w:val="00FB74F9"/>
    <w:rsid w:val="00FC28A6"/>
    <w:rsid w:val="00FC4206"/>
    <w:rsid w:val="00FC687B"/>
    <w:rsid w:val="00FD0B71"/>
    <w:rsid w:val="00FD10C8"/>
    <w:rsid w:val="00FD1656"/>
    <w:rsid w:val="00FD1E7F"/>
    <w:rsid w:val="00FD4CD4"/>
    <w:rsid w:val="00FD4ED2"/>
    <w:rsid w:val="00FD749A"/>
    <w:rsid w:val="00FE28B7"/>
    <w:rsid w:val="00FE3C14"/>
    <w:rsid w:val="00FE69A7"/>
    <w:rsid w:val="00FE7330"/>
    <w:rsid w:val="00FF1B1C"/>
    <w:rsid w:val="00FF42BB"/>
    <w:rsid w:val="00FF4C9D"/>
    <w:rsid w:val="00FF4E1D"/>
    <w:rsid w:val="00FF5E67"/>
    <w:rsid w:val="00FF5F76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A5"/>
  </w:style>
  <w:style w:type="paragraph" w:styleId="1">
    <w:name w:val="heading 1"/>
    <w:aliases w:val="H1,H11,H12,H111,H13,H112,H14,H15,H16,H17,H18,H19,H113,H121,H1111,H131,H1121,H141,H151,H161,H171,H181,Заголов,Заголовок 1 Знак1,Заголовок 1 Знак Знак,1,Глава,(раздел),ch,h1,app heading 1,ITT t1,II+,I,H122,H132,H142,H152,H162,H172,H1211,H1311"/>
    <w:basedOn w:val="a"/>
    <w:next w:val="a"/>
    <w:link w:val="10"/>
    <w:qFormat/>
    <w:rsid w:val="00802DFC"/>
    <w:pPr>
      <w:keepNext/>
      <w:overflowPunct w:val="0"/>
      <w:autoSpaceDE w:val="0"/>
      <w:autoSpaceDN w:val="0"/>
      <w:adjustRightInd w:val="0"/>
      <w:spacing w:after="0" w:line="320" w:lineRule="exact"/>
      <w:ind w:firstLine="709"/>
      <w:jc w:val="both"/>
      <w:textAlignment w:val="baseline"/>
      <w:outlineLvl w:val="0"/>
    </w:pPr>
    <w:rPr>
      <w:rFonts w:ascii="Tahoma" w:eastAsia="Times New Roman" w:hAnsi="Tahoma" w:cs="Times New Roman"/>
      <w:b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3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C3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C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C3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Варианты ответов"/>
    <w:basedOn w:val="a"/>
    <w:link w:val="a8"/>
    <w:uiPriority w:val="34"/>
    <w:qFormat/>
    <w:rsid w:val="00A01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"/>
    <w:basedOn w:val="a"/>
    <w:link w:val="aa"/>
    <w:uiPriority w:val="99"/>
    <w:unhideWhenUsed/>
    <w:rsid w:val="00D2751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basedOn w:val="a0"/>
    <w:link w:val="a9"/>
    <w:uiPriority w:val="99"/>
    <w:rsid w:val="00D27512"/>
    <w:rPr>
      <w:sz w:val="20"/>
      <w:szCs w:val="20"/>
    </w:rPr>
  </w:style>
  <w:style w:type="character" w:styleId="ab">
    <w:name w:val="footnote reference"/>
    <w:aliases w:val="Знак сноски 1,Знак сноски-FN,Ciae niinee-FN,SUPERS,Referencia nota al pie,fr,Used by Word for Help footnote symbols"/>
    <w:basedOn w:val="a0"/>
    <w:uiPriority w:val="99"/>
    <w:unhideWhenUsed/>
    <w:rsid w:val="00D27512"/>
    <w:rPr>
      <w:vertAlign w:val="superscript"/>
    </w:rPr>
  </w:style>
  <w:style w:type="paragraph" w:customStyle="1" w:styleId="Default">
    <w:name w:val="Default"/>
    <w:rsid w:val="00790B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Strong"/>
    <w:uiPriority w:val="22"/>
    <w:qFormat/>
    <w:rsid w:val="002E052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7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1A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6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H181 Знак,Заголов Знак,1 Знак"/>
    <w:basedOn w:val="a0"/>
    <w:link w:val="1"/>
    <w:rsid w:val="00802DFC"/>
    <w:rPr>
      <w:rFonts w:ascii="Tahoma" w:eastAsia="Times New Roman" w:hAnsi="Tahoma" w:cs="Times New Roman"/>
      <w:b/>
      <w:caps/>
      <w:sz w:val="24"/>
      <w:szCs w:val="20"/>
    </w:rPr>
  </w:style>
  <w:style w:type="paragraph" w:styleId="af">
    <w:name w:val="Body Text"/>
    <w:basedOn w:val="a"/>
    <w:link w:val="af0"/>
    <w:uiPriority w:val="99"/>
    <w:unhideWhenUsed/>
    <w:rsid w:val="008A56AC"/>
    <w:pPr>
      <w:spacing w:after="120" w:line="276" w:lineRule="auto"/>
    </w:pPr>
  </w:style>
  <w:style w:type="character" w:customStyle="1" w:styleId="af0">
    <w:name w:val="Основной текст Знак"/>
    <w:basedOn w:val="a0"/>
    <w:link w:val="af"/>
    <w:uiPriority w:val="99"/>
    <w:rsid w:val="008A56AC"/>
  </w:style>
  <w:style w:type="paragraph" w:customStyle="1" w:styleId="ConsPlusCell">
    <w:name w:val="ConsPlusCell"/>
    <w:uiPriority w:val="99"/>
    <w:rsid w:val="00A02D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header"/>
    <w:basedOn w:val="a"/>
    <w:link w:val="af2"/>
    <w:uiPriority w:val="99"/>
    <w:unhideWhenUsed/>
    <w:rsid w:val="00320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2045B"/>
  </w:style>
  <w:style w:type="paragraph" w:styleId="af3">
    <w:name w:val="footer"/>
    <w:basedOn w:val="a"/>
    <w:link w:val="af4"/>
    <w:uiPriority w:val="99"/>
    <w:unhideWhenUsed/>
    <w:rsid w:val="00320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2045B"/>
  </w:style>
  <w:style w:type="character" w:customStyle="1" w:styleId="w">
    <w:name w:val="w"/>
    <w:basedOn w:val="a0"/>
    <w:rsid w:val="00BC0437"/>
  </w:style>
  <w:style w:type="character" w:styleId="af5">
    <w:name w:val="Hyperlink"/>
    <w:basedOn w:val="a0"/>
    <w:uiPriority w:val="99"/>
    <w:unhideWhenUsed/>
    <w:rsid w:val="00673C7D"/>
    <w:rPr>
      <w:color w:val="0563C1" w:themeColor="hyperlink"/>
      <w:u w:val="single"/>
    </w:rPr>
  </w:style>
  <w:style w:type="character" w:customStyle="1" w:styleId="a8">
    <w:name w:val="Абзац списка Знак"/>
    <w:aliases w:val="Варианты ответов Знак"/>
    <w:link w:val="a7"/>
    <w:uiPriority w:val="34"/>
    <w:locked/>
    <w:rsid w:val="00673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7C142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7C14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Нет"/>
    <w:rsid w:val="009E05FC"/>
  </w:style>
  <w:style w:type="paragraph" w:customStyle="1" w:styleId="ConsPlusTitle">
    <w:name w:val="ConsPlusTitle"/>
    <w:rsid w:val="00000F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200" baseline="0"/>
            </a:pPr>
            <a:r>
              <a:rPr lang="ru-RU" sz="1200" baseline="0" dirty="0" smtClean="0"/>
              <a:t>Миграционный прирост  (отток)</a:t>
            </a:r>
            <a:endParaRPr lang="ru-RU" sz="1200" baseline="0" dirty="0"/>
          </a:p>
        </c:rich>
      </c:tx>
      <c:layout>
        <c:manualLayout>
          <c:xMode val="edge"/>
          <c:yMode val="edge"/>
          <c:x val="0.29957271706476402"/>
          <c:y val="2.6662249837093085E-3"/>
        </c:manualLayout>
      </c:layout>
      <c:overlay val="0"/>
      <c:spPr>
        <a:noFill/>
        <a:ln w="2251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2638101023316667"/>
          <c:y val="0.1522460861322753"/>
          <c:w val="0.7106741573033899"/>
          <c:h val="0.744813278008307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отгруженных товаров собственного производства, выполненных работ и услуг</c:v>
                </c:pt>
              </c:strCache>
            </c:strRef>
          </c:tx>
          <c:spPr>
            <a:solidFill>
              <a:srgbClr val="C0504D">
                <a:lumMod val="40000"/>
                <a:lumOff val="60000"/>
              </a:srgbClr>
            </a:solidFill>
            <a:ln w="22510">
              <a:noFill/>
            </a:ln>
            <a:scene3d>
              <a:camera prst="orthographicFront"/>
              <a:lightRig rig="threePt" dir="t"/>
            </a:scene3d>
            <a:sp3d prstMaterial="matte">
              <a:bevelT/>
            </a:sp3d>
          </c:spPr>
          <c:invertIfNegative val="0"/>
          <c:dLbls>
            <c:dLbl>
              <c:idx val="0"/>
              <c:layout>
                <c:manualLayout>
                  <c:x val="-3.3698552630315253E-7"/>
                  <c:y val="-2.76698565823553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1.5688824371019777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2.21386840382702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" sourceLinked="0"/>
            <c:spPr>
              <a:noFill/>
              <a:ln w="22510">
                <a:noFill/>
              </a:ln>
            </c:spPr>
            <c:txPr>
              <a:bodyPr/>
              <a:lstStyle/>
              <a:p>
                <a:pPr>
                  <a:defRPr sz="1200" b="1" baseline="0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300</c:v>
                </c:pt>
                <c:pt idx="1">
                  <c:v>-85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8"/>
        <c:axId val="97068160"/>
        <c:axId val="97069696"/>
      </c:barChart>
      <c:catAx>
        <c:axId val="97068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7069696"/>
        <c:crosses val="autoZero"/>
        <c:auto val="1"/>
        <c:lblAlgn val="ctr"/>
        <c:lblOffset val="100"/>
        <c:noMultiLvlLbl val="0"/>
      </c:catAx>
      <c:valAx>
        <c:axId val="97069696"/>
        <c:scaling>
          <c:orientation val="minMax"/>
          <c:max val="400"/>
          <c:min val="-200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/>
              <a:lstStyle/>
              <a:p>
                <a:pPr>
                  <a:defRPr sz="1063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dirty="0" smtClean="0"/>
                  <a:t>человек</a:t>
                </a:r>
                <a:endParaRPr lang="ru-RU" dirty="0"/>
              </a:p>
            </c:rich>
          </c:tx>
          <c:layout/>
          <c:overlay val="0"/>
          <c:spPr>
            <a:noFill/>
            <a:ln w="22510">
              <a:noFill/>
            </a:ln>
          </c:spPr>
        </c:title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7068160"/>
        <c:crosses val="autoZero"/>
        <c:crossBetween val="between"/>
        <c:majorUnit val="2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63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7588235950820252E-2"/>
          <c:y val="5.9884140696005235E-2"/>
          <c:w val="0.87588253126119076"/>
          <c:h val="0.72168023272147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Родилось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2.1810700295217273E-3"/>
                  <c:y val="2.388989949945053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9971643909875317E-17"/>
                  <c:y val="1.849714566210273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0.3798118140424821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213</c:v>
                </c:pt>
                <c:pt idx="1">
                  <c:v>221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Умерло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2.1810700295216874E-3"/>
                  <c:y val="2.388989949945053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10439182475508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2244542346078929E-3"/>
                  <c:y val="0.1641015689523318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anchor="ctr" anchorCtr="0"/>
              <a:lstStyle/>
              <a:p>
                <a:pPr>
                  <a:defRPr sz="1100" b="1" i="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150</c:v>
                </c:pt>
                <c:pt idx="1">
                  <c:v>179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7304576"/>
        <c:axId val="97306112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Естественный прирост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diamond"/>
            <c:size val="10"/>
            <c:spPr>
              <a:solidFill>
                <a:srgbClr val="C00000"/>
              </a:solidFill>
            </c:spPr>
          </c:marker>
          <c:dLbls>
            <c:dLbl>
              <c:idx val="0"/>
              <c:layout>
                <c:manualLayout>
                  <c:x val="-3.9351851851851853E-2"/>
                  <c:y val="-6.34920634920634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3981481481481483E-2"/>
                  <c:y val="-5.95238095238095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1666666666666755E-2"/>
                  <c:y val="-5.95238095238095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9351851851851853E-2"/>
                  <c:y val="-5.95238095238094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i="0" baseline="0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63</c:v>
                </c:pt>
                <c:pt idx="1">
                  <c:v>42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313536"/>
        <c:axId val="97307648"/>
      </c:lineChart>
      <c:catAx>
        <c:axId val="97304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7306112"/>
        <c:crosses val="autoZero"/>
        <c:auto val="1"/>
        <c:lblAlgn val="ctr"/>
        <c:lblOffset val="100"/>
        <c:noMultiLvlLbl val="0"/>
      </c:catAx>
      <c:valAx>
        <c:axId val="97306112"/>
        <c:scaling>
          <c:orientation val="minMax"/>
          <c:max val="400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none"/>
        <c:minorTickMark val="none"/>
        <c:tickLblPos val="nextTo"/>
        <c:spPr>
          <a:ln>
            <a:noFill/>
          </a:ln>
        </c:spPr>
        <c:crossAx val="97304576"/>
        <c:crosses val="autoZero"/>
        <c:crossBetween val="between"/>
      </c:valAx>
      <c:valAx>
        <c:axId val="97307648"/>
        <c:scaling>
          <c:orientation val="minMax"/>
          <c:max val="85"/>
          <c:min val="10"/>
        </c:scaling>
        <c:delete val="0"/>
        <c:axPos val="r"/>
        <c:numFmt formatCode="General" sourceLinked="1"/>
        <c:majorTickMark val="out"/>
        <c:minorTickMark val="none"/>
        <c:tickLblPos val="nextTo"/>
        <c:crossAx val="97313536"/>
        <c:crosses val="max"/>
        <c:crossBetween val="between"/>
      </c:valAx>
      <c:catAx>
        <c:axId val="973135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97307648"/>
        <c:crosses val="autoZero"/>
        <c:auto val="1"/>
        <c:lblAlgn val="ctr"/>
        <c:lblOffset val="100"/>
        <c:noMultiLvlLbl val="0"/>
      </c:catAx>
      <c:spPr>
        <a:ln>
          <a:noFill/>
        </a:ln>
      </c:spPr>
    </c:plotArea>
    <c:legend>
      <c:legendPos val="t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38100">
              <a:solidFill>
                <a:srgbClr val="C00000"/>
              </a:solidFill>
            </a:ln>
          </c:spPr>
          <c:marker>
            <c:symbol val="diamond"/>
            <c:size val="7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5.1735102831186382E-2"/>
                  <c:y val="6.3492063492063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3287788994984754E-2"/>
                  <c:y val="6.7460317460317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3110464114696915E-3"/>
                  <c:y val="-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добыча сырой нефти и природного газа</c:v>
                </c:pt>
                <c:pt idx="1">
                  <c:v>предоставление услуг в области добычи полезных 
ископаемых
</c:v>
                </c:pt>
                <c:pt idx="2">
                  <c:v>строительство</c:v>
                </c:pt>
                <c:pt idx="3">
                  <c:v>образование</c:v>
                </c:pt>
                <c:pt idx="4">
                  <c:v>государственное управление и обеспечение военной безопасности; социальное обеспечение</c:v>
                </c:pt>
                <c:pt idx="5">
                  <c:v>деятельность в области здравоохранения и социальных услуг</c:v>
                </c:pt>
                <c:pt idx="6">
                  <c:v>деятельность в области культуры, спорта, организации досуга и развлечений</c:v>
                </c:pt>
              </c:strCache>
            </c:strRef>
          </c:cat>
          <c:val>
            <c:numRef>
              <c:f>Лист1!$B$2:$B$8</c:f>
              <c:numCache>
                <c:formatCode>_(* #,##0_);_(* \(#,##0\);_(* "-"_);_(@_)</c:formatCode>
                <c:ptCount val="7"/>
                <c:pt idx="0">
                  <c:v>97535</c:v>
                </c:pt>
                <c:pt idx="1">
                  <c:v>88618</c:v>
                </c:pt>
                <c:pt idx="2">
                  <c:v>84195</c:v>
                </c:pt>
                <c:pt idx="3">
                  <c:v>48373</c:v>
                </c:pt>
                <c:pt idx="4">
                  <c:v>51447</c:v>
                </c:pt>
                <c:pt idx="5">
                  <c:v>56335</c:v>
                </c:pt>
                <c:pt idx="6">
                  <c:v>56057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7263104"/>
        <c:axId val="107264640"/>
      </c:radarChart>
      <c:catAx>
        <c:axId val="1072631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07264640"/>
        <c:crosses val="autoZero"/>
        <c:auto val="1"/>
        <c:lblAlgn val="ctr"/>
        <c:lblOffset val="100"/>
        <c:noMultiLvlLbl val="0"/>
      </c:catAx>
      <c:valAx>
        <c:axId val="107264640"/>
        <c:scaling>
          <c:orientation val="minMax"/>
        </c:scaling>
        <c:delete val="1"/>
        <c:axPos val="l"/>
        <c:majorGridlines>
          <c:spPr>
            <a:ln>
              <a:prstDash val="sysDot"/>
            </a:ln>
          </c:spPr>
        </c:majorGridlines>
        <c:numFmt formatCode="_(* #,##0_);_(* \(#,##0\);_(* &quot;-&quot;_);_(@_)" sourceLinked="1"/>
        <c:majorTickMark val="cross"/>
        <c:minorTickMark val="none"/>
        <c:tickLblPos val="nextTo"/>
        <c:crossAx val="1072631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Численность</a:t>
            </a:r>
            <a:r>
              <a:rPr lang="ru-RU" sz="1200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пенсионеров</a:t>
            </a:r>
            <a:endParaRPr lang="ru-RU" sz="12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19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7751479289940905E-2"/>
          <c:y val="0.21103174603174604"/>
          <c:w val="0.83431952662721898"/>
          <c:h val="0.567241594800649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19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7.8672689952217517E-2"/>
                  <c:y val="3.35956018478467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9043159545885162E-2"/>
                  <c:y val="-0.114769416709509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работающие пенсионеры</c:v>
                </c:pt>
                <c:pt idx="1">
                  <c:v>неработающие пенсионеры</c:v>
                </c:pt>
              </c:strCache>
            </c:strRef>
          </c:cat>
          <c:val>
            <c:numRef>
              <c:f>Лист1!$B$2:$B$3</c:f>
              <c:numCache>
                <c:formatCode>#,##0</c:formatCode>
                <c:ptCount val="2"/>
                <c:pt idx="0">
                  <c:v>1446</c:v>
                </c:pt>
                <c:pt idx="1">
                  <c:v>3716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626162853903621"/>
          <c:y val="0.80929321334833448"/>
          <c:w val="0.63564242339530452"/>
          <c:h val="8.27404821819952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35"/>
          <c:dLbls>
            <c:dLbl>
              <c:idx val="0"/>
              <c:layout>
                <c:manualLayout>
                  <c:x val="-0.19166867162438028"/>
                  <c:y val="-0.30972222222222223"/>
                </c:manualLayout>
              </c:layout>
              <c:tx>
                <c:rich>
                  <a:bodyPr/>
                  <a:lstStyle/>
                  <a:p>
                    <a:r>
                      <a:rPr lang="ru-RU" sz="1000" baseline="0"/>
                      <a:t>индивидуальные предприниматели 328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6523275736366289"/>
                  <c:y val="9.920634920634920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микро предприятия </a:t>
                    </a:r>
                  </a:p>
                  <a:p>
                    <a:r>
                      <a:rPr lang="ru-RU"/>
                      <a:t>88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7341061533974922E-2"/>
                  <c:y val="5.8430196225472348E-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малые предприятия</a:t>
                    </a:r>
                    <a:r>
                      <a:rPr lang="ru-RU" baseline="0"/>
                      <a:t> - </a:t>
                    </a:r>
                    <a:r>
                      <a:rPr lang="ru-RU"/>
                      <a:t>3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0744740925635052"/>
                  <c:y val="0.1052174728158980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средние предприятия</a:t>
                    </a:r>
                    <a:r>
                      <a:rPr lang="ru-RU" baseline="0"/>
                      <a:t> -</a:t>
                    </a:r>
                    <a:r>
                      <a:rPr lang="ru-RU"/>
                      <a:t> 2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индивидуальные предприниматели</c:v>
                </c:pt>
                <c:pt idx="1">
                  <c:v>микро предприятия</c:v>
                </c:pt>
                <c:pt idx="2">
                  <c:v>малые предприятия</c:v>
                </c:pt>
                <c:pt idx="3">
                  <c:v>средние предприятия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328</c:v>
                </c:pt>
                <c:pt idx="1">
                  <c:v>88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1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Общая</a:t>
            </a:r>
            <a:r>
              <a:rPr lang="ru-RU" sz="11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протяженность автомобильных дорог местного районного значения, включая дороги сельских поселений (м)</a:t>
            </a:r>
            <a:endParaRPr lang="ru-RU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6453149798442254"/>
          <c:y val="3.1746031746031744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9656832793412961E-2"/>
          <c:y val="0.20681021532298446"/>
          <c:w val="0.87886927750429911"/>
          <c:h val="0.6220168835931091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Дороги местного районного значения, включая дороги сельских поселений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7330251361332387E-2"/>
                  <c:y val="-5.198123922544692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213</a:t>
                    </a:r>
                    <a:r>
                      <a:rPr lang="ru-RU" baseline="0"/>
                      <a:t> 373,7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1.9521717911176125E-2"/>
                  <c:y val="-5.73938207071729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741510166280469E-2"/>
                  <c:y val="-6.1697462266422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Всего, в том числе:</c:v>
                </c:pt>
                <c:pt idx="1">
                  <c:v>дороги с твердым покрытием</c:v>
                </c:pt>
                <c:pt idx="2">
                  <c:v>грунтовые дороги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213373.7</c:v>
                </c:pt>
                <c:pt idx="1">
                  <c:v>85204.7</c:v>
                </c:pt>
                <c:pt idx="2">
                  <c:v>128169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9015808"/>
        <c:axId val="109017344"/>
        <c:axId val="0"/>
      </c:bar3DChart>
      <c:catAx>
        <c:axId val="109015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017344"/>
        <c:crosses val="autoZero"/>
        <c:auto val="1"/>
        <c:lblAlgn val="ctr"/>
        <c:lblOffset val="100"/>
        <c:noMultiLvlLbl val="0"/>
      </c:catAx>
      <c:valAx>
        <c:axId val="109017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015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200" b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введеного жилья за 2018 год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квартир, ед.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9741679085941416E-3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1922503725782515E-2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1922503725782586E-2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Всего, в том числе:</c:v>
                </c:pt>
                <c:pt idx="1">
                  <c:v>ИЖС</c:v>
                </c:pt>
                <c:pt idx="2">
                  <c:v>предприятиями, организациями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193</c:v>
                </c:pt>
                <c:pt idx="1">
                  <c:v>37</c:v>
                </c:pt>
                <c:pt idx="2">
                  <c:v>156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Общая площадь, кв.м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9870839542970854E-2"/>
                  <c:y val="-1.58730158730158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7883755588673562E-2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9354197714854649E-3"/>
                  <c:y val="-1.98412698412700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Всего, в том числе:</c:v>
                </c:pt>
                <c:pt idx="1">
                  <c:v>ИЖС</c:v>
                </c:pt>
                <c:pt idx="2">
                  <c:v>предприятиями, организациями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11132.8</c:v>
                </c:pt>
                <c:pt idx="1">
                  <c:v>4425.5</c:v>
                </c:pt>
                <c:pt idx="2">
                  <c:v>6707.3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9051264"/>
        <c:axId val="109098112"/>
        <c:axId val="0"/>
      </c:bar3DChart>
      <c:catAx>
        <c:axId val="109051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098112"/>
        <c:crosses val="autoZero"/>
        <c:auto val="1"/>
        <c:lblAlgn val="ctr"/>
        <c:lblOffset val="100"/>
        <c:noMultiLvlLbl val="0"/>
      </c:catAx>
      <c:valAx>
        <c:axId val="109098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9051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 b="0">
                <a:latin typeface="Times New Roman" panose="02020603050405020304" pitchFamily="18" charset="0"/>
                <a:cs typeface="Times New Roman" panose="02020603050405020304" pitchFamily="18" charset="0"/>
              </a:rPr>
              <a:t>Число дневных общеобразовательных учреждений - всего 24 единицы, в том числе:</a:t>
            </a:r>
          </a:p>
        </c:rich>
      </c:tx>
      <c:layout>
        <c:manualLayout>
          <c:xMode val="edge"/>
          <c:yMode val="edge"/>
          <c:x val="0.1530234201494044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7511999111444684E-2"/>
          <c:y val="0.19088598109033494"/>
          <c:w val="0.59111290238838676"/>
          <c:h val="0.6436892245421832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дневных общеобразовательных учреждений - всего 24 единицы, в том числе:</c:v>
                </c:pt>
              </c:strCache>
            </c:strRef>
          </c:tx>
          <c:explosion val="25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начальные школы</c:v>
                </c:pt>
                <c:pt idx="1">
                  <c:v>основные школы</c:v>
                </c:pt>
                <c:pt idx="2">
                  <c:v>средние (полные) школы</c:v>
                </c:pt>
                <c:pt idx="3">
                  <c:v>кадетская школа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17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3162585407933469"/>
          <c:y val="0.27424701506468108"/>
          <c:w val="0.2461475892697064"/>
          <c:h val="0.44954690365898298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CB3EA-5071-43FE-AAC7-A0DCA6D5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6441</TotalTime>
  <Pages>16</Pages>
  <Words>4624</Words>
  <Characters>26362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Горень Т.Н.</dc:creator>
  <cp:keywords/>
  <dc:description/>
  <cp:lastModifiedBy>Горень Т.Н.</cp:lastModifiedBy>
  <cp:revision>551</cp:revision>
  <cp:lastPrinted>2019-03-14T07:10:00Z</cp:lastPrinted>
  <dcterms:created xsi:type="dcterms:W3CDTF">2015-11-25T10:43:00Z</dcterms:created>
  <dcterms:modified xsi:type="dcterms:W3CDTF">2019-08-21T10:25:00Z</dcterms:modified>
</cp:coreProperties>
</file>